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1B02B">
      <w:pPr>
        <w:spacing w:line="440" w:lineRule="exact"/>
        <w:ind w:right="1280" w:rightChars="400"/>
        <w:rPr>
          <w:rFonts w:ascii="方正黑体_GBK" w:eastAsia="方正黑体_GBK"/>
          <w:color w:val="000000"/>
          <w:kern w:val="0"/>
          <w:szCs w:val="32"/>
        </w:rPr>
      </w:pPr>
      <w:r>
        <w:rPr>
          <w:rFonts w:hint="eastAsia" w:ascii="方正黑体_GBK" w:eastAsia="方正黑体_GBK"/>
          <w:color w:val="000000"/>
          <w:kern w:val="0"/>
          <w:szCs w:val="32"/>
        </w:rPr>
        <w:t>附件1</w:t>
      </w:r>
    </w:p>
    <w:p w14:paraId="51D0B387">
      <w:pPr>
        <w:spacing w:line="600" w:lineRule="exact"/>
        <w:jc w:val="center"/>
        <w:rPr>
          <w:rFonts w:hint="eastAsia" w:ascii="方正黑体_GBK" w:hAnsi="方正楷体_GBK" w:eastAsia="方正黑体_GBK" w:cs="方正楷体_GBK"/>
          <w:szCs w:val="32"/>
        </w:rPr>
      </w:pPr>
    </w:p>
    <w:p w14:paraId="4E841417">
      <w:pPr>
        <w:spacing w:line="6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江苏省体育</w:t>
      </w:r>
      <w:r>
        <w:rPr>
          <w:rFonts w:hint="eastAsia" w:eastAsia="方正小标宋_GBK"/>
          <w:sz w:val="44"/>
          <w:szCs w:val="44"/>
        </w:rPr>
        <w:t>事业</w:t>
      </w:r>
      <w:r>
        <w:rPr>
          <w:rFonts w:eastAsia="方正小标宋_GBK"/>
          <w:sz w:val="44"/>
          <w:szCs w:val="44"/>
        </w:rPr>
        <w:t>发展专项资金</w:t>
      </w:r>
    </w:p>
    <w:p w14:paraId="3C038C39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（职业体育俱乐部发展）</w:t>
      </w:r>
    </w:p>
    <w:p w14:paraId="6F2746B0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申报</w:t>
      </w:r>
      <w:r>
        <w:rPr>
          <w:rFonts w:eastAsia="方正小标宋_GBK"/>
          <w:sz w:val="44"/>
          <w:szCs w:val="44"/>
        </w:rPr>
        <w:t>承诺书</w:t>
      </w:r>
      <w:bookmarkEnd w:id="0"/>
    </w:p>
    <w:p w14:paraId="50CFC1ED">
      <w:pPr>
        <w:spacing w:line="600" w:lineRule="exact"/>
        <w:jc w:val="center"/>
        <w:rPr>
          <w:rFonts w:eastAsia="方正小标宋_GBK"/>
          <w:sz w:val="44"/>
          <w:szCs w:val="44"/>
        </w:rPr>
      </w:pPr>
    </w:p>
    <w:p w14:paraId="4D4F81D4">
      <w:pPr>
        <w:spacing w:line="460" w:lineRule="exact"/>
        <w:ind w:firstLine="63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本人代表单位就2026年申报的职业体育俱乐部发展奖励资金作出如下承诺：</w:t>
      </w:r>
    </w:p>
    <w:p w14:paraId="7E348EF5">
      <w:pPr>
        <w:spacing w:line="460" w:lineRule="exact"/>
        <w:ind w:firstLine="63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1．本单位所申报的所有材料均依据申报要求，据实提供、真实有效。如有虚假，愿意承担相关责任。</w:t>
      </w:r>
    </w:p>
    <w:p w14:paraId="415D5141">
      <w:pPr>
        <w:spacing w:line="460" w:lineRule="exact"/>
        <w:ind w:firstLine="63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2．本单位严格遵守项目联赛规定要求参赛，如出现赛风赛纪等问题未如实上报的，愿意承担相关责任。</w:t>
      </w:r>
    </w:p>
    <w:p w14:paraId="3402F505">
      <w:pPr>
        <w:spacing w:line="460" w:lineRule="exact"/>
        <w:ind w:firstLine="63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3．本单位没有因违反有关规定，被有关部门裁定为严重失信行为。</w:t>
      </w:r>
    </w:p>
    <w:p w14:paraId="707E8273">
      <w:pPr>
        <w:spacing w:line="460" w:lineRule="exact"/>
        <w:ind w:firstLine="63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4．本单位承诺专项资金获批后将按规定用途使用，如有违纪违规问题，愿意承担相关责任。</w:t>
      </w:r>
    </w:p>
    <w:p w14:paraId="405F7A7A">
      <w:pPr>
        <w:spacing w:line="460" w:lineRule="exact"/>
        <w:ind w:firstLine="630"/>
        <w:rPr>
          <w:rFonts w:ascii="方正仿宋_GBK" w:eastAsia="方正仿宋_GBK"/>
          <w:szCs w:val="32"/>
        </w:rPr>
      </w:pPr>
      <w:r>
        <w:rPr>
          <w:rFonts w:ascii="方正仿宋_GBK" w:eastAsia="方正仿宋_GBK"/>
          <w:szCs w:val="32"/>
        </w:rPr>
        <w:t>5</w:t>
      </w:r>
      <w:r>
        <w:rPr>
          <w:rFonts w:hint="eastAsia" w:ascii="方正仿宋_GBK" w:eastAsia="方正仿宋_GBK"/>
          <w:szCs w:val="32"/>
        </w:rPr>
        <w:t>．本单位需说明的其他事项。</w:t>
      </w:r>
    </w:p>
    <w:p w14:paraId="29EA682C">
      <w:pPr>
        <w:spacing w:line="460" w:lineRule="exact"/>
        <w:ind w:firstLine="629"/>
        <w:rPr>
          <w:rFonts w:ascii="方正仿宋_GBK" w:eastAsia="方正仿宋_GBK"/>
          <w:szCs w:val="32"/>
        </w:rPr>
      </w:pPr>
    </w:p>
    <w:p w14:paraId="20AB2F43">
      <w:pPr>
        <w:spacing w:line="460" w:lineRule="exact"/>
        <w:ind w:firstLine="63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以上承诺如有违背，按照《财政违法行为处罚处分条例》和《江苏省体育事业发展专项资金（职业体育俱乐部发展）奖励细则》相关规定接受处罚。</w:t>
      </w:r>
      <w:r>
        <w:rPr>
          <w:rFonts w:hint="eastAsia" w:ascii="方正仿宋_GBK" w:eastAsia="方正仿宋_GBK"/>
          <w:color w:val="000000"/>
          <w:szCs w:val="32"/>
        </w:rPr>
        <w:t>同意有关主管部门将失信信息记入公共信用信息系统。</w:t>
      </w:r>
    </w:p>
    <w:p w14:paraId="6240D78F">
      <w:pPr>
        <w:spacing w:line="480" w:lineRule="exact"/>
        <w:ind w:firstLine="640" w:firstLineChars="200"/>
        <w:rPr>
          <w:rFonts w:ascii="方正仿宋_GBK" w:eastAsia="方正仿宋_GBK"/>
          <w:szCs w:val="32"/>
        </w:rPr>
      </w:pPr>
    </w:p>
    <w:p w14:paraId="7A930821">
      <w:pPr>
        <w:spacing w:line="480" w:lineRule="exact"/>
        <w:ind w:firstLine="640" w:firstLineChars="20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申报单位             法定代表人（或授权代表人）</w:t>
      </w:r>
    </w:p>
    <w:p w14:paraId="75ABCA01">
      <w:pPr>
        <w:spacing w:line="480" w:lineRule="exact"/>
        <w:ind w:firstLine="640" w:firstLineChars="20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（公章）                （签字）</w:t>
      </w:r>
      <w:r>
        <w:rPr>
          <w:rFonts w:eastAsia="方正仿宋_GBK"/>
          <w:szCs w:val="32"/>
        </w:rPr>
        <w:t xml:space="preserve">          </w:t>
      </w:r>
    </w:p>
    <w:p w14:paraId="5EDDB58C">
      <w:pPr>
        <w:ind w:left="0" w:leftChars="0" w:firstLine="0" w:firstLineChars="0"/>
      </w:pPr>
      <w:r>
        <w:rPr>
          <w:rFonts w:hint="eastAsia" w:ascii="方正仿宋_GBK" w:eastAsia="方正仿宋_GBK"/>
          <w:szCs w:val="32"/>
        </w:rPr>
        <w:t xml:space="preserve">                </w:t>
      </w:r>
      <w:r>
        <w:rPr>
          <w:rFonts w:hint="eastAsia" w:ascii="方正仿宋_GBK" w:eastAsia="方正仿宋_GBK"/>
          <w:szCs w:val="32"/>
          <w:lang w:val="en-US" w:eastAsia="zh-CN"/>
        </w:rPr>
        <w:t xml:space="preserve">           </w:t>
      </w:r>
      <w:r>
        <w:rPr>
          <w:rFonts w:hint="eastAsia" w:ascii="方正仿宋_GBK" w:eastAsia="方正仿宋_GBK"/>
          <w:szCs w:val="32"/>
        </w:rPr>
        <w:t xml:space="preserve">   2026年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849B2"/>
    <w:rsid w:val="074475E0"/>
    <w:rsid w:val="0B466660"/>
    <w:rsid w:val="0BB32C77"/>
    <w:rsid w:val="0DCF2978"/>
    <w:rsid w:val="1E803B3F"/>
    <w:rsid w:val="2CAC5598"/>
    <w:rsid w:val="4FAA2B24"/>
    <w:rsid w:val="56D31FAB"/>
    <w:rsid w:val="5F9849B2"/>
    <w:rsid w:val="72E2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70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eastAsia="方正楷体_GBK"/>
      <w:sz w:val="3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uiPriority w:val="0"/>
    <w:rPr>
      <w:rFonts w:eastAsia="方正楷体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2026-08-07T07:44:00Z</dcterms:created>
  <dc:creator>沙雨桐</dc:creator>
  <cp:lastModifiedBy>沙雨桐</cp:lastModifiedBy>
  <dcterms:modified xsi:type="dcterms:W3CDTF">2026-08-07T07:44:54Z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A90F233F049C42EE8007AAEA6000FAE1_11</vt:lpwstr>
  </property>
  <property fmtid="{D5CDD505-2E9C-101B-9397-08002B2CF9AE}" pid="4" name="KSOTemplateDocerSaveRecord">
    <vt:lpwstr>eyJoZGlkIjoiN2U2OTk0ZTFjOTQ3ZGUzMzBlZjc4YTY3ZWViNzJmZWMiLCJ1c2VySWQiOiIxNzk2NzMxOTk4In0=</vt:lpwstr>
  </property>
</Properties>
</file>