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</w:p>
    <w:p>
      <w:pPr>
        <w:jc w:val="center"/>
        <w:rPr>
          <w:rFonts w:eastAsia="黑体"/>
        </w:rPr>
      </w:pP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  <w:lang w:val="en-US" w:eastAsia="zh-CN"/>
        </w:rPr>
        <w:t>4</w:t>
      </w:r>
      <w:r>
        <w:rPr>
          <w:rFonts w:hint="eastAsia" w:eastAsia="方正小标宋_GBK"/>
          <w:sz w:val="44"/>
          <w:szCs w:val="44"/>
        </w:rPr>
        <w:t>年全省体育彩票公益金统计培训报名表</w:t>
      </w:r>
    </w:p>
    <w:p>
      <w:pPr>
        <w:spacing w:line="700" w:lineRule="exact"/>
        <w:jc w:val="center"/>
        <w:rPr>
          <w:rFonts w:ascii="方正小标宋_GBK" w:hAnsi="仿宋" w:eastAsia="方正小标宋_GBK"/>
          <w:sz w:val="44"/>
          <w:szCs w:val="44"/>
        </w:rPr>
      </w:pPr>
    </w:p>
    <w:tbl>
      <w:tblPr>
        <w:tblStyle w:val="2"/>
        <w:tblW w:w="8095" w:type="dxa"/>
        <w:jc w:val="center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1635"/>
        <w:gridCol w:w="1875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3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黑体_GBK" w:hAnsi="仿宋" w:eastAsia="方正黑体_GBK"/>
                <w:szCs w:val="32"/>
              </w:rPr>
            </w:pPr>
            <w:r>
              <w:rPr>
                <w:rFonts w:hint="eastAsia" w:ascii="方正黑体_GBK" w:hAnsi="仿宋" w:eastAsia="方正黑体_GBK"/>
                <w:szCs w:val="32"/>
              </w:rPr>
              <w:t>单  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黑体_GBK" w:hAnsi="仿宋" w:eastAsia="方正黑体_GBK"/>
                <w:szCs w:val="32"/>
              </w:rPr>
            </w:pPr>
            <w:r>
              <w:rPr>
                <w:rFonts w:hint="eastAsia" w:ascii="方正黑体_GBK" w:hAnsi="仿宋" w:eastAsia="方正黑体_GBK"/>
                <w:szCs w:val="32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黑体_GBK" w:hAnsi="仿宋" w:eastAsia="方正黑体_GBK"/>
                <w:szCs w:val="32"/>
              </w:rPr>
            </w:pPr>
            <w:r>
              <w:rPr>
                <w:rFonts w:hint="eastAsia" w:ascii="方正黑体_GBK" w:hAnsi="仿宋" w:eastAsia="方正黑体_GBK"/>
                <w:szCs w:val="32"/>
              </w:rPr>
              <w:t>职务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黑体_GBK" w:hAnsi="仿宋" w:eastAsia="方正黑体_GBK"/>
                <w:szCs w:val="32"/>
              </w:rPr>
            </w:pPr>
            <w:r>
              <w:rPr>
                <w:rFonts w:hint="eastAsia" w:ascii="方正黑体_GBK" w:hAnsi="仿宋" w:eastAsia="方正黑体_GBK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3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黑体_GBK" w:hAnsi="仿宋" w:eastAsia="方正黑体_GBK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黑体_GBK" w:hAnsi="仿宋" w:eastAsia="方正黑体_GBK"/>
                <w:szCs w:val="3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黑体_GBK" w:hAnsi="仿宋" w:eastAsia="方正黑体_GBK"/>
                <w:szCs w:val="32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黑体_GBK" w:hAnsi="仿宋" w:eastAsia="方正黑体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3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黑体_GBK" w:hAnsi="仿宋" w:eastAsia="方正黑体_GBK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黑体_GBK" w:hAnsi="仿宋" w:eastAsia="方正黑体_GBK"/>
                <w:szCs w:val="3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黑体_GBK" w:hAnsi="仿宋" w:eastAsia="方正黑体_GBK"/>
                <w:szCs w:val="32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黑体_GBK" w:hAnsi="仿宋" w:eastAsia="方正黑体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34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黑体_GBK" w:hAnsi="仿宋" w:eastAsia="方正黑体_GBK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黑体_GBK" w:hAnsi="仿宋" w:eastAsia="方正黑体_GBK"/>
                <w:szCs w:val="3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黑体_GBK" w:hAnsi="仿宋" w:eastAsia="方正黑体_GBK"/>
                <w:szCs w:val="32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黑体_GBK" w:hAnsi="仿宋" w:eastAsia="方正黑体_GBK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C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2025-06-12T07:01:45Z</dcterms:created>
  <dc:creator>Administrator</dc:creator>
  <cp:lastModifiedBy>Administrator</cp:lastModifiedBy>
  <dcterms:modified xsi:type="dcterms:W3CDTF">2025-06-12T07:01:50Z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