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B3" w:rsidRDefault="000720B3" w:rsidP="000720B3">
      <w:pPr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附件</w:t>
      </w:r>
    </w:p>
    <w:p w:rsidR="000720B3" w:rsidRDefault="000720B3" w:rsidP="000720B3">
      <w:pPr>
        <w:rPr>
          <w:rFonts w:ascii="方正黑体_GBK" w:eastAsia="方正黑体_GBK"/>
        </w:rPr>
      </w:pPr>
    </w:p>
    <w:p w:rsidR="000720B3" w:rsidRPr="00CB412B" w:rsidRDefault="000720B3" w:rsidP="000720B3">
      <w:pPr>
        <w:spacing w:afterLines="20" w:after="62" w:line="700" w:lineRule="exact"/>
        <w:jc w:val="center"/>
        <w:rPr>
          <w:rFonts w:ascii="方正小标宋_GBK" w:eastAsia="方正小标宋_GBK" w:hAnsi="华文中宋" w:cs="楷体_GB2312"/>
          <w:sz w:val="44"/>
          <w:szCs w:val="44"/>
        </w:rPr>
      </w:pPr>
      <w:r w:rsidRPr="00CB412B">
        <w:rPr>
          <w:rFonts w:ascii="方正小标宋_GBK" w:eastAsia="方正小标宋_GBK" w:hAnsi="华文中宋" w:cs="楷体_GB2312" w:hint="eastAsia"/>
          <w:sz w:val="44"/>
          <w:szCs w:val="44"/>
        </w:rPr>
        <w:t>2021年度全省县级体育重点工作督查排名</w:t>
      </w:r>
    </w:p>
    <w:tbl>
      <w:tblPr>
        <w:tblW w:w="9613" w:type="dxa"/>
        <w:jc w:val="center"/>
        <w:tblInd w:w="-859" w:type="dxa"/>
        <w:tblLook w:val="04A0" w:firstRow="1" w:lastRow="0" w:firstColumn="1" w:lastColumn="0" w:noHBand="0" w:noVBand="1"/>
      </w:tblPr>
      <w:tblGrid>
        <w:gridCol w:w="1277"/>
        <w:gridCol w:w="1417"/>
        <w:gridCol w:w="1363"/>
        <w:gridCol w:w="1189"/>
        <w:gridCol w:w="1134"/>
        <w:gridCol w:w="1275"/>
        <w:gridCol w:w="1276"/>
        <w:gridCol w:w="682"/>
      </w:tblGrid>
      <w:tr w:rsidR="000720B3" w:rsidRPr="00CB412B" w:rsidTr="00D71030">
        <w:trPr>
          <w:tblHeader/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区、市县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全民健身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青少年体育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体育产业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体育竞赛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综合因素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总分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24"/>
                <w:szCs w:val="24"/>
              </w:rPr>
            </w:pPr>
            <w:r w:rsidRPr="00CB412B">
              <w:rPr>
                <w:rFonts w:ascii="方正黑体_GBK" w:eastAsia="方正黑体_GBK" w:hAnsi="宋体" w:cs="宋体" w:hint="eastAsia"/>
                <w:bCs/>
                <w:kern w:val="0"/>
                <w:sz w:val="24"/>
                <w:szCs w:val="24"/>
              </w:rPr>
              <w:t>排名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24.625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99.614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吴江区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21.825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96.083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23.625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24.025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19.527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95.527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常熟市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22.95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18.35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95.130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浦口区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94.604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21.625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24.125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93.568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武进区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22.875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23.475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14.325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93.471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江宁区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22.325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19.956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93.401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宜兴市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21.675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92.495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溧水区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23.125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90.555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射阳县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23.825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90.495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盐都区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24.025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89.975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22.15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18.669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89.779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仪征市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22.65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12.54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89.490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六合区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21.125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16.739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88.814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通州区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87.980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江都区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23.15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87.630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87.510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兴化市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20.65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16.239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11.04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87.179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邗江区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86.250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海安市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20.625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17.147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85.632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lastRenderedPageBreak/>
              <w:t>靖江市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15.339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85.604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高淳区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85.540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姜堰区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19.85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15.589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85.064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启东市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85.060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响水县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24.375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84.465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23.625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83.875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大丰区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19.375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10.339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83.839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沛县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83.400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如东县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21.475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82.735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20.875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82.715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23.3125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17.65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82.123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睢宁县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22.275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8.989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81.944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丰县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24.6875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81.198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20.825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10.68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81.005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建湖县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17.85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80.910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海门区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19.575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80.335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吴中区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21.3125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13.675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12.375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80.203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铜山区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12.189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79.374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18.15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79.310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19.025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79.235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泗阳县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20.65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11.339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78.979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78.800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滨海县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20.875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9.489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8.64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78.554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淮阴区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78.145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盱眙县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21.125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7.92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78.095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lastRenderedPageBreak/>
              <w:t>泗洪县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17.95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78.010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赣榆区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21.3125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19.875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7.56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77.048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灌南县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22.375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21.575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9.96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77.010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宝应县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25.0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18.25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7.56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76.610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阜宁县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76.545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洪泽区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24.375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15.55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76.325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金湖县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18.775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12.375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75.620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如皋市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75.520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54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涟水县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17.875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9.389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74.534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55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沭阳县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17.775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12.239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7.92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11.625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73.809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56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锡山区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17.825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11.839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10.08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73.244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57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东海县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22.375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14.95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8.64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11.925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72.890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58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新沂市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20.075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7.339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7.56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72.674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59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丹徒区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23.625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17.0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71.385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60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灌云县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24.125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8.76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12.075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70.710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61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金坛区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22.125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11.525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10.88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11.4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69.880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62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21.4375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13.05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9.128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7.32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65.936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63</w:t>
            </w:r>
          </w:p>
        </w:tc>
      </w:tr>
      <w:tr w:rsidR="000720B3" w:rsidRPr="00CB412B" w:rsidTr="00D71030">
        <w:trPr>
          <w:jc w:val="center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proofErr w:type="gramStart"/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宿豫区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19.0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16.125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8.64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9.75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62.965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20B3" w:rsidRPr="00CB412B" w:rsidRDefault="000720B3" w:rsidP="00D71030">
            <w:pPr>
              <w:widowControl/>
              <w:spacing w:line="480" w:lineRule="exact"/>
              <w:jc w:val="center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CB412B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64</w:t>
            </w:r>
          </w:p>
        </w:tc>
      </w:tr>
    </w:tbl>
    <w:p w:rsidR="00C65ECA" w:rsidRDefault="00C65ECA">
      <w:bookmarkStart w:id="0" w:name="_GoBack"/>
      <w:bookmarkEnd w:id="0"/>
    </w:p>
    <w:sectPr w:rsidR="00C65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826" w:rsidRDefault="00890826" w:rsidP="000720B3">
      <w:r>
        <w:separator/>
      </w:r>
    </w:p>
  </w:endnote>
  <w:endnote w:type="continuationSeparator" w:id="0">
    <w:p w:rsidR="00890826" w:rsidRDefault="00890826" w:rsidP="0007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826" w:rsidRDefault="00890826" w:rsidP="000720B3">
      <w:r>
        <w:separator/>
      </w:r>
    </w:p>
  </w:footnote>
  <w:footnote w:type="continuationSeparator" w:id="0">
    <w:p w:rsidR="00890826" w:rsidRDefault="00890826" w:rsidP="00072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6C"/>
    <w:rsid w:val="000720B3"/>
    <w:rsid w:val="002A4E6C"/>
    <w:rsid w:val="00890826"/>
    <w:rsid w:val="00C6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B3"/>
    <w:pPr>
      <w:widowControl w:val="0"/>
      <w:jc w:val="both"/>
    </w:pPr>
    <w:rPr>
      <w:rFonts w:ascii="Times New Roman" w:eastAsia="宋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0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0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0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B3"/>
    <w:pPr>
      <w:widowControl w:val="0"/>
      <w:jc w:val="both"/>
    </w:pPr>
    <w:rPr>
      <w:rFonts w:ascii="Times New Roman" w:eastAsia="宋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20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20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20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2022-01-11T05:53:00Z</dcterms:created>
  <dcterms:modified xsi:type="dcterms:W3CDTF">2022-01-11T05:53:00Z</dcterms:modified>
</cp:coreProperties>
</file>