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20" w:lineRule="exact"/>
        <w:jc w:val="left"/>
        <w:rPr>
          <w:rFonts w:hint="eastAsia" w:ascii="方正黑体_GBK" w:eastAsia="方正黑体_GBK" w:hAnsiTheme="minorEastAsia" w:cstheme="minorEastAsia"/>
          <w:bCs/>
          <w:color w:val="000000"/>
          <w:szCs w:val="32"/>
        </w:rPr>
      </w:pPr>
      <w:r>
        <w:rPr>
          <w:rFonts w:hint="eastAsia" w:ascii="方正黑体_GBK" w:eastAsia="方正黑体_GBK" w:hAnsiTheme="minorEastAsia" w:cstheme="minorEastAsia"/>
          <w:bCs/>
          <w:color w:val="000000"/>
          <w:szCs w:val="32"/>
        </w:rPr>
        <w:t>附件1</w:t>
      </w:r>
    </w:p>
    <w:p>
      <w:pPr>
        <w:spacing w:line="240" w:lineRule="exact"/>
        <w:jc w:val="left"/>
        <w:rPr>
          <w:rFonts w:hint="eastAsia" w:ascii="方正黑体_GBK" w:eastAsia="方正黑体_GBK" w:hAnsiTheme="minorEastAsia" w:cstheme="minorEastAsia"/>
          <w:bCs/>
          <w:color w:val="000000"/>
          <w:szCs w:val="32"/>
        </w:rPr>
      </w:pPr>
    </w:p>
    <w:p>
      <w:pPr>
        <w:spacing w:line="700" w:lineRule="exact"/>
        <w:jc w:val="center"/>
        <w:rPr>
          <w:rFonts w:ascii="方正小标宋_GBK" w:hAnsi="方正小标宋_GBK" w:eastAsia="方正小标宋_GBK" w:cs="方正小标宋_GBK"/>
          <w:color w:val="000000"/>
          <w:sz w:val="44"/>
          <w:szCs w:val="44"/>
        </w:rPr>
      </w:pPr>
      <w:r>
        <w:rPr>
          <w:rFonts w:hint="eastAsia" w:ascii="方正小标宋_GBK" w:hAnsi="方正小标宋_GBK" w:eastAsia="方正小标宋_GBK" w:cs="方正小标宋_GBK"/>
          <w:color w:val="000000"/>
          <w:sz w:val="44"/>
          <w:szCs w:val="44"/>
        </w:rPr>
        <w:t>江苏省优秀运动队教练员周期训练计划和教案评分表</w:t>
      </w:r>
    </w:p>
    <w:p>
      <w:pPr>
        <w:spacing w:line="400" w:lineRule="exact"/>
        <w:ind w:firstLine="640" w:firstLineChars="200"/>
        <w:jc w:val="left"/>
        <w:rPr>
          <w:rFonts w:ascii="黑体" w:hAnsi="黑体" w:eastAsia="黑体"/>
          <w:bCs/>
          <w:szCs w:val="21"/>
        </w:rPr>
      </w:pPr>
    </w:p>
    <w:p>
      <w:pPr>
        <w:spacing w:after="116" w:afterLines="20" w:line="400" w:lineRule="exact"/>
        <w:jc w:val="left"/>
        <w:rPr>
          <w:rFonts w:hint="eastAsia" w:ascii="方正黑体_GBK" w:hAnsi="黑体" w:eastAsia="方正黑体_GBK"/>
          <w:bCs/>
          <w:sz w:val="28"/>
          <w:szCs w:val="28"/>
        </w:rPr>
      </w:pPr>
      <w:r>
        <w:rPr>
          <w:rFonts w:hint="eastAsia" w:ascii="方正黑体_GBK" w:hAnsi="黑体" w:eastAsia="方正黑体_GBK"/>
          <w:sz w:val="28"/>
          <w:szCs w:val="28"/>
        </w:rPr>
        <w:t>单位：</w:t>
      </w:r>
      <w:r>
        <w:rPr>
          <w:rFonts w:hint="eastAsia" w:ascii="方正黑体_GBK" w:hAnsi="黑体" w:eastAsia="方正黑体_GBK"/>
          <w:sz w:val="28"/>
          <w:szCs w:val="28"/>
          <w:u w:val="single"/>
        </w:rPr>
        <w:t xml:space="preserve">                       </w:t>
      </w:r>
      <w:r>
        <w:rPr>
          <w:rFonts w:hint="eastAsia" w:ascii="方正黑体_GBK" w:hAnsi="黑体" w:eastAsia="方正黑体_GBK"/>
          <w:sz w:val="28"/>
          <w:szCs w:val="28"/>
        </w:rPr>
        <w:t xml:space="preserve">   姓名：</w:t>
      </w:r>
      <w:r>
        <w:rPr>
          <w:rFonts w:hint="eastAsia" w:ascii="方正黑体_GBK" w:hAnsi="黑体" w:eastAsia="方正黑体_GBK"/>
          <w:sz w:val="28"/>
          <w:szCs w:val="28"/>
          <w:u w:val="single"/>
        </w:rPr>
        <w:t xml:space="preserve">        </w:t>
      </w:r>
      <w:r>
        <w:rPr>
          <w:rFonts w:hint="eastAsia" w:ascii="方正黑体_GBK" w:hAnsi="黑体" w:eastAsia="方正黑体_GBK"/>
          <w:sz w:val="28"/>
          <w:szCs w:val="28"/>
        </w:rPr>
        <w:t xml:space="preserve">    运动项目：</w:t>
      </w:r>
      <w:r>
        <w:rPr>
          <w:rFonts w:hint="eastAsia" w:ascii="方正黑体_GBK" w:hAnsi="黑体" w:eastAsia="方正黑体_GBK"/>
          <w:sz w:val="28"/>
          <w:szCs w:val="28"/>
          <w:u w:val="single"/>
        </w:rPr>
        <w:t xml:space="preserve">              </w:t>
      </w:r>
      <w:r>
        <w:rPr>
          <w:rFonts w:hint="eastAsia" w:ascii="方正黑体_GBK" w:hAnsi="黑体" w:eastAsia="方正黑体_GBK"/>
          <w:sz w:val="28"/>
          <w:szCs w:val="28"/>
        </w:rPr>
        <w:t xml:space="preserve">    编号：</w:t>
      </w:r>
      <w:r>
        <w:rPr>
          <w:rFonts w:hint="eastAsia" w:ascii="方正黑体_GBK" w:hAnsi="黑体" w:eastAsia="方正黑体_GBK"/>
          <w:sz w:val="28"/>
          <w:szCs w:val="28"/>
          <w:u w:val="single"/>
        </w:rPr>
        <w:t xml:space="preserve">             </w:t>
      </w:r>
      <w:r>
        <w:rPr>
          <w:rFonts w:hint="eastAsia" w:ascii="方正黑体_GBK" w:hAnsi="黑体" w:eastAsia="方正黑体_GBK"/>
          <w:bCs/>
          <w:sz w:val="28"/>
          <w:szCs w:val="28"/>
        </w:rPr>
        <w:t xml:space="preserve">         </w:t>
      </w:r>
    </w:p>
    <w:tbl>
      <w:tblPr>
        <w:tblStyle w:val="4"/>
        <w:tblW w:w="13870" w:type="dxa"/>
        <w:jc w:val="center"/>
        <w:tblInd w:w="-14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3"/>
        <w:gridCol w:w="1276"/>
        <w:gridCol w:w="1559"/>
        <w:gridCol w:w="6540"/>
        <w:gridCol w:w="765"/>
        <w:gridCol w:w="675"/>
        <w:gridCol w:w="705"/>
        <w:gridCol w:w="705"/>
        <w:gridCol w:w="83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rPr>
          <w:tblHeader/>
          <w:jc w:val="center"/>
        </w:trPr>
        <w:tc>
          <w:tcPr>
            <w:tcW w:w="813" w:type="dxa"/>
            <w:vMerge w:val="restart"/>
            <w:vAlign w:val="center"/>
          </w:tcPr>
          <w:p>
            <w:pPr>
              <w:tabs>
                <w:tab w:val="left" w:pos="383"/>
              </w:tabs>
              <w:spacing w:line="400" w:lineRule="exact"/>
              <w:jc w:val="center"/>
              <w:rPr>
                <w:rFonts w:hint="eastAsia" w:ascii="方正黑体_GBK" w:hAnsi="黑体" w:eastAsia="方正黑体_GBK"/>
                <w:sz w:val="24"/>
                <w:szCs w:val="24"/>
              </w:rPr>
            </w:pPr>
            <w:r>
              <w:rPr>
                <w:rFonts w:hint="eastAsia" w:ascii="方正黑体_GBK" w:hAnsi="黑体" w:eastAsia="方正黑体_GBK"/>
                <w:sz w:val="24"/>
                <w:szCs w:val="24"/>
              </w:rPr>
              <w:t>序号</w:t>
            </w:r>
          </w:p>
        </w:tc>
        <w:tc>
          <w:tcPr>
            <w:tcW w:w="1276" w:type="dxa"/>
            <w:vMerge w:val="restart"/>
            <w:vAlign w:val="center"/>
          </w:tcPr>
          <w:p>
            <w:pPr>
              <w:spacing w:line="400" w:lineRule="exact"/>
              <w:jc w:val="center"/>
              <w:rPr>
                <w:rFonts w:hint="eastAsia" w:ascii="方正黑体_GBK" w:hAnsi="黑体" w:eastAsia="方正黑体_GBK"/>
                <w:sz w:val="24"/>
                <w:szCs w:val="24"/>
              </w:rPr>
            </w:pPr>
            <w:r>
              <w:rPr>
                <w:rFonts w:hint="eastAsia" w:ascii="方正黑体_GBK" w:hAnsi="黑体" w:eastAsia="方正黑体_GBK"/>
                <w:sz w:val="24"/>
                <w:szCs w:val="24"/>
              </w:rPr>
              <w:t>一级指标</w:t>
            </w:r>
          </w:p>
        </w:tc>
        <w:tc>
          <w:tcPr>
            <w:tcW w:w="1559" w:type="dxa"/>
            <w:vMerge w:val="restart"/>
            <w:vAlign w:val="center"/>
          </w:tcPr>
          <w:p>
            <w:pPr>
              <w:spacing w:line="400" w:lineRule="exact"/>
              <w:jc w:val="center"/>
              <w:rPr>
                <w:rFonts w:hint="eastAsia" w:ascii="方正黑体_GBK" w:hAnsi="黑体" w:eastAsia="方正黑体_GBK"/>
                <w:sz w:val="24"/>
                <w:szCs w:val="24"/>
              </w:rPr>
            </w:pPr>
            <w:r>
              <w:rPr>
                <w:rFonts w:hint="eastAsia" w:ascii="方正黑体_GBK" w:hAnsi="黑体" w:eastAsia="方正黑体_GBK"/>
                <w:sz w:val="24"/>
                <w:szCs w:val="24"/>
              </w:rPr>
              <w:t>二级指标</w:t>
            </w:r>
          </w:p>
        </w:tc>
        <w:tc>
          <w:tcPr>
            <w:tcW w:w="6540" w:type="dxa"/>
            <w:vMerge w:val="restart"/>
            <w:vAlign w:val="center"/>
          </w:tcPr>
          <w:p>
            <w:pPr>
              <w:spacing w:line="400" w:lineRule="exact"/>
              <w:jc w:val="center"/>
              <w:rPr>
                <w:rFonts w:hint="eastAsia" w:ascii="方正黑体_GBK" w:hAnsi="黑体" w:eastAsia="方正黑体_GBK"/>
                <w:sz w:val="24"/>
                <w:szCs w:val="24"/>
              </w:rPr>
            </w:pPr>
            <w:r>
              <w:rPr>
                <w:rFonts w:hint="eastAsia" w:ascii="方正黑体_GBK" w:hAnsi="黑体" w:eastAsia="方正黑体_GBK"/>
                <w:sz w:val="24"/>
                <w:szCs w:val="24"/>
              </w:rPr>
              <w:t>具体内容</w:t>
            </w:r>
          </w:p>
        </w:tc>
        <w:tc>
          <w:tcPr>
            <w:tcW w:w="765" w:type="dxa"/>
            <w:vMerge w:val="restart"/>
            <w:vAlign w:val="center"/>
          </w:tcPr>
          <w:p>
            <w:pPr>
              <w:spacing w:line="400" w:lineRule="exact"/>
              <w:jc w:val="center"/>
              <w:rPr>
                <w:rFonts w:hint="eastAsia" w:ascii="方正黑体_GBK" w:hAnsi="黑体" w:eastAsia="方正黑体_GBK"/>
                <w:sz w:val="24"/>
                <w:szCs w:val="24"/>
              </w:rPr>
            </w:pPr>
            <w:r>
              <w:rPr>
                <w:rFonts w:hint="eastAsia" w:ascii="方正黑体_GBK" w:hAnsi="黑体" w:eastAsia="方正黑体_GBK"/>
                <w:sz w:val="24"/>
                <w:szCs w:val="24"/>
              </w:rPr>
              <w:t>权重</w:t>
            </w:r>
          </w:p>
          <w:p>
            <w:pPr>
              <w:spacing w:line="400" w:lineRule="exact"/>
              <w:jc w:val="center"/>
              <w:rPr>
                <w:rFonts w:hint="eastAsia" w:ascii="方正黑体_GBK" w:hAnsi="黑体" w:eastAsia="方正黑体_GBK"/>
                <w:sz w:val="24"/>
                <w:szCs w:val="24"/>
              </w:rPr>
            </w:pPr>
            <w:r>
              <w:rPr>
                <w:rFonts w:hint="eastAsia" w:ascii="方正黑体_GBK" w:hAnsi="黑体" w:eastAsia="方正黑体_GBK"/>
                <w:sz w:val="24"/>
                <w:szCs w:val="24"/>
              </w:rPr>
              <w:t>分数</w:t>
            </w:r>
          </w:p>
        </w:tc>
        <w:tc>
          <w:tcPr>
            <w:tcW w:w="2085" w:type="dxa"/>
            <w:gridSpan w:val="3"/>
          </w:tcPr>
          <w:p>
            <w:pPr>
              <w:spacing w:line="400" w:lineRule="exact"/>
              <w:jc w:val="center"/>
              <w:rPr>
                <w:rFonts w:hint="eastAsia" w:ascii="方正黑体_GBK" w:hAnsi="黑体" w:eastAsia="方正黑体_GBK"/>
                <w:sz w:val="24"/>
                <w:szCs w:val="24"/>
              </w:rPr>
            </w:pPr>
            <w:r>
              <w:rPr>
                <w:rFonts w:hint="eastAsia" w:ascii="方正黑体_GBK" w:hAnsi="黑体" w:eastAsia="方正黑体_GBK"/>
                <w:sz w:val="24"/>
                <w:szCs w:val="24"/>
              </w:rPr>
              <w:t>评价结果</w:t>
            </w:r>
          </w:p>
        </w:tc>
        <w:tc>
          <w:tcPr>
            <w:tcW w:w="832" w:type="dxa"/>
            <w:vMerge w:val="restart"/>
            <w:vAlign w:val="center"/>
          </w:tcPr>
          <w:p>
            <w:pPr>
              <w:spacing w:line="400" w:lineRule="exact"/>
              <w:jc w:val="center"/>
              <w:rPr>
                <w:rFonts w:hint="eastAsia" w:ascii="方正黑体_GBK" w:hAnsi="黑体" w:eastAsia="方正黑体_GBK"/>
                <w:sz w:val="24"/>
                <w:szCs w:val="24"/>
              </w:rPr>
            </w:pPr>
            <w:r>
              <w:rPr>
                <w:rFonts w:hint="eastAsia" w:ascii="方正黑体_GBK" w:hAnsi="黑体" w:eastAsia="方正黑体_GBK"/>
                <w:sz w:val="24"/>
                <w:szCs w:val="24"/>
              </w:rPr>
              <w:t>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02" w:hRule="atLeast"/>
          <w:tblHeader/>
          <w:jc w:val="center"/>
        </w:trPr>
        <w:tc>
          <w:tcPr>
            <w:tcW w:w="813" w:type="dxa"/>
            <w:vMerge w:val="continue"/>
          </w:tcPr>
          <w:p>
            <w:pPr>
              <w:spacing w:line="400" w:lineRule="exact"/>
              <w:rPr>
                <w:rFonts w:hint="eastAsia" w:ascii="方正仿宋_GBK" w:hAnsi="黑体" w:eastAsia="方正仿宋_GBK"/>
                <w:bCs/>
                <w:sz w:val="24"/>
                <w:szCs w:val="24"/>
              </w:rPr>
            </w:pPr>
          </w:p>
        </w:tc>
        <w:tc>
          <w:tcPr>
            <w:tcW w:w="1276" w:type="dxa"/>
            <w:vMerge w:val="continue"/>
          </w:tcPr>
          <w:p>
            <w:pPr>
              <w:spacing w:line="400" w:lineRule="exact"/>
              <w:rPr>
                <w:rFonts w:hint="eastAsia" w:ascii="方正仿宋_GBK" w:hAnsi="黑体" w:eastAsia="方正仿宋_GBK"/>
                <w:bCs/>
                <w:sz w:val="24"/>
                <w:szCs w:val="24"/>
              </w:rPr>
            </w:pPr>
          </w:p>
        </w:tc>
        <w:tc>
          <w:tcPr>
            <w:tcW w:w="1559" w:type="dxa"/>
            <w:vMerge w:val="continue"/>
          </w:tcPr>
          <w:p>
            <w:pPr>
              <w:spacing w:line="400" w:lineRule="exact"/>
              <w:rPr>
                <w:rFonts w:hint="eastAsia" w:ascii="方正仿宋_GBK" w:hAnsi="黑体" w:eastAsia="方正仿宋_GBK"/>
                <w:bCs/>
                <w:sz w:val="24"/>
                <w:szCs w:val="24"/>
              </w:rPr>
            </w:pPr>
          </w:p>
        </w:tc>
        <w:tc>
          <w:tcPr>
            <w:tcW w:w="6540" w:type="dxa"/>
            <w:vMerge w:val="continue"/>
          </w:tcPr>
          <w:p>
            <w:pPr>
              <w:spacing w:line="400" w:lineRule="exact"/>
              <w:rPr>
                <w:rFonts w:hint="eastAsia" w:ascii="方正仿宋_GBK" w:hAnsi="黑体" w:eastAsia="方正仿宋_GBK"/>
                <w:bCs/>
                <w:sz w:val="24"/>
                <w:szCs w:val="24"/>
              </w:rPr>
            </w:pPr>
          </w:p>
        </w:tc>
        <w:tc>
          <w:tcPr>
            <w:tcW w:w="765" w:type="dxa"/>
            <w:vMerge w:val="continue"/>
          </w:tcPr>
          <w:p>
            <w:pPr>
              <w:spacing w:line="400" w:lineRule="exact"/>
              <w:rPr>
                <w:rFonts w:hint="eastAsia" w:ascii="方正仿宋_GBK" w:hAnsi="黑体" w:eastAsia="方正仿宋_GBK"/>
                <w:bCs/>
                <w:sz w:val="24"/>
                <w:szCs w:val="24"/>
              </w:rPr>
            </w:pPr>
          </w:p>
        </w:tc>
        <w:tc>
          <w:tcPr>
            <w:tcW w:w="675" w:type="dxa"/>
          </w:tcPr>
          <w:p>
            <w:pPr>
              <w:spacing w:line="400" w:lineRule="exact"/>
              <w:jc w:val="center"/>
              <w:rPr>
                <w:rFonts w:hint="eastAsia" w:ascii="方正黑体_GBK" w:hAnsi="黑体" w:eastAsia="方正黑体_GBK"/>
                <w:sz w:val="24"/>
                <w:szCs w:val="24"/>
              </w:rPr>
            </w:pPr>
            <w:r>
              <w:rPr>
                <w:rFonts w:hint="eastAsia" w:ascii="方正黑体_GBK" w:hAnsi="黑体" w:eastAsia="方正黑体_GBK"/>
                <w:sz w:val="24"/>
                <w:szCs w:val="24"/>
              </w:rPr>
              <w:t>A</w:t>
            </w:r>
          </w:p>
        </w:tc>
        <w:tc>
          <w:tcPr>
            <w:tcW w:w="705" w:type="dxa"/>
          </w:tcPr>
          <w:p>
            <w:pPr>
              <w:spacing w:line="400" w:lineRule="exact"/>
              <w:jc w:val="center"/>
              <w:rPr>
                <w:rFonts w:hint="eastAsia" w:ascii="方正黑体_GBK" w:hAnsi="黑体" w:eastAsia="方正黑体_GBK"/>
                <w:sz w:val="24"/>
                <w:szCs w:val="24"/>
              </w:rPr>
            </w:pPr>
            <w:r>
              <w:rPr>
                <w:rFonts w:hint="eastAsia" w:ascii="方正黑体_GBK" w:hAnsi="黑体" w:eastAsia="方正黑体_GBK"/>
                <w:sz w:val="24"/>
                <w:szCs w:val="24"/>
              </w:rPr>
              <w:t>B</w:t>
            </w:r>
          </w:p>
        </w:tc>
        <w:tc>
          <w:tcPr>
            <w:tcW w:w="705" w:type="dxa"/>
          </w:tcPr>
          <w:p>
            <w:pPr>
              <w:spacing w:line="400" w:lineRule="exact"/>
              <w:jc w:val="center"/>
              <w:rPr>
                <w:rFonts w:hint="eastAsia" w:ascii="方正黑体_GBK" w:hAnsi="黑体" w:eastAsia="方正黑体_GBK"/>
                <w:sz w:val="24"/>
                <w:szCs w:val="24"/>
              </w:rPr>
            </w:pPr>
            <w:r>
              <w:rPr>
                <w:rFonts w:hint="eastAsia" w:ascii="方正黑体_GBK" w:hAnsi="黑体" w:eastAsia="方正黑体_GBK"/>
                <w:sz w:val="24"/>
                <w:szCs w:val="24"/>
              </w:rPr>
              <w:t>C</w:t>
            </w:r>
          </w:p>
        </w:tc>
        <w:tc>
          <w:tcPr>
            <w:tcW w:w="832" w:type="dxa"/>
            <w:vMerge w:val="continue"/>
          </w:tcPr>
          <w:p>
            <w:pPr>
              <w:spacing w:line="400" w:lineRule="exact"/>
              <w:rPr>
                <w:rFonts w:hint="eastAsia" w:ascii="方正仿宋_GBK" w:hAnsi="黑体" w:eastAsia="方正仿宋_GBK"/>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58" w:hRule="atLeast"/>
          <w:jc w:val="center"/>
        </w:trPr>
        <w:tc>
          <w:tcPr>
            <w:tcW w:w="813" w:type="dxa"/>
            <w:vMerge w:val="restart"/>
            <w:vAlign w:val="center"/>
          </w:tcPr>
          <w:p>
            <w:pPr>
              <w:spacing w:line="360" w:lineRule="exact"/>
              <w:jc w:val="center"/>
              <w:rPr>
                <w:rFonts w:hint="eastAsia" w:ascii="方正仿宋_GBK" w:hAnsi="方正仿宋简体" w:eastAsia="方正仿宋_GBK" w:cs="方正仿宋简体"/>
                <w:bCs/>
                <w:sz w:val="24"/>
                <w:szCs w:val="24"/>
              </w:rPr>
            </w:pPr>
            <w:r>
              <w:rPr>
                <w:rFonts w:hint="eastAsia" w:ascii="方正仿宋_GBK" w:hAnsi="Times New Roman" w:eastAsia="方正仿宋_GBK"/>
                <w:bCs/>
                <w:sz w:val="24"/>
                <w:szCs w:val="24"/>
              </w:rPr>
              <w:t>1</w:t>
            </w:r>
          </w:p>
        </w:tc>
        <w:tc>
          <w:tcPr>
            <w:tcW w:w="1276" w:type="dxa"/>
            <w:vMerge w:val="restart"/>
            <w:vAlign w:val="center"/>
          </w:tcPr>
          <w:p>
            <w:pPr>
              <w:spacing w:line="360" w:lineRule="exact"/>
              <w:jc w:val="center"/>
              <w:rPr>
                <w:rFonts w:hint="eastAsia" w:ascii="方正仿宋_GBK" w:hAnsi="宋体" w:eastAsia="方正仿宋_GBK"/>
                <w:bCs/>
                <w:sz w:val="24"/>
                <w:szCs w:val="24"/>
              </w:rPr>
            </w:pPr>
            <w:r>
              <w:rPr>
                <w:rFonts w:hint="eastAsia" w:ascii="方正仿宋_GBK" w:hAnsi="Calibri" w:eastAsia="方正仿宋_GBK"/>
                <w:kern w:val="0"/>
                <w:sz w:val="24"/>
                <w:szCs w:val="24"/>
              </w:rPr>
              <w:t>训练计划制定    基本原则</w:t>
            </w:r>
          </w:p>
        </w:tc>
        <w:tc>
          <w:tcPr>
            <w:tcW w:w="1559" w:type="dxa"/>
            <w:vAlign w:val="center"/>
          </w:tcPr>
          <w:p>
            <w:pPr>
              <w:spacing w:line="360" w:lineRule="exact"/>
              <w:jc w:val="center"/>
              <w:rPr>
                <w:rFonts w:hint="eastAsia" w:ascii="方正仿宋_GBK" w:hAnsi="方正仿宋简体" w:eastAsia="方正仿宋_GBK" w:cs="方正仿宋简体"/>
                <w:bCs/>
                <w:sz w:val="24"/>
                <w:szCs w:val="24"/>
              </w:rPr>
            </w:pPr>
            <w:r>
              <w:rPr>
                <w:rFonts w:hint="eastAsia" w:ascii="方正仿宋_GBK" w:hAnsi="Times New Roman" w:eastAsia="方正仿宋_GBK"/>
                <w:bCs/>
                <w:sz w:val="24"/>
                <w:szCs w:val="24"/>
              </w:rPr>
              <w:t>1.1</w:t>
            </w:r>
            <w:r>
              <w:rPr>
                <w:rFonts w:hint="eastAsia" w:ascii="方正仿宋_GBK" w:hAnsi="Calibri" w:eastAsia="方正仿宋_GBK"/>
                <w:kern w:val="0"/>
                <w:sz w:val="24"/>
                <w:szCs w:val="24"/>
              </w:rPr>
              <w:t>系统性</w:t>
            </w:r>
          </w:p>
        </w:tc>
        <w:tc>
          <w:tcPr>
            <w:tcW w:w="6540" w:type="dxa"/>
            <w:vAlign w:val="center"/>
          </w:tcPr>
          <w:p>
            <w:pPr>
              <w:spacing w:line="400" w:lineRule="exact"/>
              <w:rPr>
                <w:rFonts w:hint="eastAsia" w:ascii="方正仿宋_GBK" w:hAnsi="Times New Roman" w:eastAsia="方正仿宋_GBK"/>
                <w:bCs/>
                <w:sz w:val="24"/>
                <w:szCs w:val="24"/>
              </w:rPr>
            </w:pPr>
            <w:r>
              <w:rPr>
                <w:rFonts w:hint="eastAsia" w:ascii="方正仿宋_GBK" w:hAnsi="方正仿宋_GBK" w:eastAsia="方正仿宋_GBK" w:cs="方正仿宋_GBK"/>
                <w:bCs/>
                <w:sz w:val="24"/>
                <w:szCs w:val="24"/>
              </w:rPr>
              <w:t>有总体的训练目标，清晰的训练思路、准确的训练方向、详实的训练内容、科学的训练方法手段及训练负荷等方面。</w:t>
            </w:r>
          </w:p>
        </w:tc>
        <w:tc>
          <w:tcPr>
            <w:tcW w:w="765" w:type="dxa"/>
            <w:vMerge w:val="restart"/>
            <w:vAlign w:val="center"/>
          </w:tcPr>
          <w:p>
            <w:pPr>
              <w:spacing w:line="400" w:lineRule="exact"/>
              <w:jc w:val="center"/>
              <w:rPr>
                <w:rFonts w:hint="eastAsia" w:ascii="方正仿宋_GBK" w:hAnsi="Times New Roman" w:eastAsia="方正仿宋_GBK"/>
                <w:bCs/>
                <w:sz w:val="24"/>
                <w:szCs w:val="24"/>
              </w:rPr>
            </w:pPr>
            <w:r>
              <w:rPr>
                <w:rFonts w:hint="eastAsia" w:ascii="方正仿宋_GBK" w:hAnsi="Times New Roman" w:eastAsia="方正仿宋_GBK"/>
                <w:bCs/>
                <w:sz w:val="24"/>
                <w:szCs w:val="24"/>
              </w:rPr>
              <w:t>20</w:t>
            </w:r>
          </w:p>
        </w:tc>
        <w:tc>
          <w:tcPr>
            <w:tcW w:w="675" w:type="dxa"/>
            <w:vAlign w:val="center"/>
          </w:tcPr>
          <w:p>
            <w:pPr>
              <w:spacing w:line="360" w:lineRule="exact"/>
              <w:jc w:val="center"/>
              <w:rPr>
                <w:rFonts w:hint="eastAsia" w:ascii="方正仿宋_GBK" w:hAnsi="Times New Roman" w:eastAsia="方正仿宋_GBK"/>
                <w:bCs/>
                <w:sz w:val="24"/>
                <w:szCs w:val="24"/>
              </w:rPr>
            </w:pPr>
            <w:r>
              <w:rPr>
                <w:rFonts w:hint="eastAsia" w:ascii="方正仿宋_GBK" w:hAnsi="Times New Roman" w:eastAsia="方正仿宋_GBK"/>
                <w:bCs/>
                <w:sz w:val="24"/>
                <w:szCs w:val="24"/>
              </w:rPr>
              <w:t>5</w:t>
            </w:r>
          </w:p>
        </w:tc>
        <w:tc>
          <w:tcPr>
            <w:tcW w:w="705" w:type="dxa"/>
            <w:vAlign w:val="center"/>
          </w:tcPr>
          <w:p>
            <w:pPr>
              <w:spacing w:line="360" w:lineRule="exact"/>
              <w:jc w:val="center"/>
              <w:rPr>
                <w:rFonts w:hint="eastAsia" w:ascii="方正仿宋_GBK" w:hAnsi="Times New Roman" w:eastAsia="方正仿宋_GBK"/>
                <w:bCs/>
                <w:sz w:val="24"/>
                <w:szCs w:val="24"/>
              </w:rPr>
            </w:pPr>
            <w:r>
              <w:rPr>
                <w:rFonts w:hint="eastAsia" w:ascii="方正仿宋_GBK" w:hAnsi="Times New Roman" w:eastAsia="方正仿宋_GBK"/>
                <w:bCs/>
                <w:sz w:val="24"/>
                <w:szCs w:val="24"/>
              </w:rPr>
              <w:t>3</w:t>
            </w:r>
          </w:p>
        </w:tc>
        <w:tc>
          <w:tcPr>
            <w:tcW w:w="705" w:type="dxa"/>
            <w:vAlign w:val="center"/>
          </w:tcPr>
          <w:p>
            <w:pPr>
              <w:spacing w:line="360" w:lineRule="exact"/>
              <w:jc w:val="center"/>
              <w:rPr>
                <w:rFonts w:hint="eastAsia" w:ascii="方正仿宋_GBK" w:hAnsi="Times New Roman" w:eastAsia="方正仿宋_GBK"/>
                <w:bCs/>
                <w:sz w:val="24"/>
                <w:szCs w:val="24"/>
              </w:rPr>
            </w:pPr>
            <w:r>
              <w:rPr>
                <w:rFonts w:hint="eastAsia" w:ascii="方正仿宋_GBK" w:hAnsi="Times New Roman" w:eastAsia="方正仿宋_GBK"/>
                <w:bCs/>
                <w:sz w:val="24"/>
                <w:szCs w:val="24"/>
              </w:rPr>
              <w:t>1</w:t>
            </w:r>
          </w:p>
        </w:tc>
        <w:tc>
          <w:tcPr>
            <w:tcW w:w="832" w:type="dxa"/>
            <w:vAlign w:val="center"/>
          </w:tcPr>
          <w:p>
            <w:pPr>
              <w:spacing w:line="360" w:lineRule="exact"/>
              <w:jc w:val="center"/>
              <w:rPr>
                <w:rFonts w:hint="eastAsia" w:ascii="方正仿宋_GBK" w:hAnsi="Times New Roman" w:eastAsia="方正仿宋_GBK"/>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36" w:hRule="atLeast"/>
          <w:jc w:val="center"/>
        </w:trPr>
        <w:tc>
          <w:tcPr>
            <w:tcW w:w="813" w:type="dxa"/>
            <w:vMerge w:val="continue"/>
            <w:vAlign w:val="center"/>
          </w:tcPr>
          <w:p>
            <w:pPr>
              <w:spacing w:line="360" w:lineRule="exact"/>
              <w:jc w:val="center"/>
              <w:rPr>
                <w:rFonts w:hint="eastAsia" w:ascii="方正仿宋_GBK" w:hAnsi="宋体" w:eastAsia="方正仿宋_GBK"/>
                <w:bCs/>
                <w:sz w:val="24"/>
                <w:szCs w:val="24"/>
              </w:rPr>
            </w:pPr>
          </w:p>
        </w:tc>
        <w:tc>
          <w:tcPr>
            <w:tcW w:w="1276" w:type="dxa"/>
            <w:vMerge w:val="continue"/>
            <w:vAlign w:val="center"/>
          </w:tcPr>
          <w:p>
            <w:pPr>
              <w:spacing w:line="360" w:lineRule="exact"/>
              <w:jc w:val="center"/>
              <w:rPr>
                <w:rFonts w:hint="eastAsia" w:ascii="方正仿宋_GBK" w:hAnsi="宋体" w:eastAsia="方正仿宋_GBK"/>
                <w:bCs/>
                <w:sz w:val="24"/>
                <w:szCs w:val="24"/>
              </w:rPr>
            </w:pPr>
          </w:p>
        </w:tc>
        <w:tc>
          <w:tcPr>
            <w:tcW w:w="1559" w:type="dxa"/>
            <w:vAlign w:val="center"/>
          </w:tcPr>
          <w:p>
            <w:pPr>
              <w:spacing w:line="360" w:lineRule="exact"/>
              <w:jc w:val="center"/>
              <w:rPr>
                <w:rFonts w:hint="eastAsia" w:ascii="方正仿宋_GBK" w:hAnsi="方正仿宋简体" w:eastAsia="方正仿宋_GBK" w:cs="方正仿宋简体"/>
                <w:bCs/>
                <w:sz w:val="24"/>
                <w:szCs w:val="24"/>
              </w:rPr>
            </w:pPr>
            <w:r>
              <w:rPr>
                <w:rFonts w:hint="eastAsia" w:ascii="方正仿宋_GBK" w:hAnsi="Times New Roman" w:eastAsia="方正仿宋_GBK"/>
                <w:bCs/>
                <w:sz w:val="24"/>
                <w:szCs w:val="24"/>
              </w:rPr>
              <w:t>1.2</w:t>
            </w:r>
            <w:r>
              <w:rPr>
                <w:rFonts w:hint="eastAsia" w:ascii="方正仿宋_GBK" w:hAnsi="Calibri" w:eastAsia="方正仿宋_GBK"/>
                <w:kern w:val="0"/>
                <w:sz w:val="24"/>
                <w:szCs w:val="24"/>
              </w:rPr>
              <w:t>针对性</w:t>
            </w:r>
          </w:p>
        </w:tc>
        <w:tc>
          <w:tcPr>
            <w:tcW w:w="6540" w:type="dxa"/>
            <w:vAlign w:val="center"/>
          </w:tcPr>
          <w:p>
            <w:pPr>
              <w:spacing w:line="400" w:lineRule="exact"/>
              <w:jc w:val="left"/>
              <w:rPr>
                <w:rFonts w:hint="eastAsia" w:ascii="方正仿宋_GBK" w:hAnsi="Times New Roman" w:eastAsia="方正仿宋_GBK"/>
                <w:bCs/>
                <w:sz w:val="24"/>
                <w:szCs w:val="24"/>
              </w:rPr>
            </w:pPr>
            <w:r>
              <w:rPr>
                <w:rFonts w:hint="eastAsia" w:ascii="方正仿宋_GBK" w:hAnsi="Calibri" w:eastAsia="方正仿宋_GBK"/>
                <w:kern w:val="0"/>
                <w:sz w:val="24"/>
                <w:szCs w:val="24"/>
              </w:rPr>
              <w:t>能抓住训练的主要矛盾和矛盾的主要方面，训练内容须反映出对现阶段影响训练目标及任务的主要因素，用何种方法加以针对性地解决。</w:t>
            </w:r>
          </w:p>
        </w:tc>
        <w:tc>
          <w:tcPr>
            <w:tcW w:w="765" w:type="dxa"/>
            <w:vMerge w:val="continue"/>
            <w:vAlign w:val="center"/>
          </w:tcPr>
          <w:p>
            <w:pPr>
              <w:spacing w:line="400" w:lineRule="exact"/>
              <w:jc w:val="center"/>
              <w:rPr>
                <w:rFonts w:hint="eastAsia" w:ascii="方正仿宋_GBK" w:hAnsi="Times New Roman" w:eastAsia="方正仿宋_GBK"/>
                <w:bCs/>
                <w:sz w:val="24"/>
                <w:szCs w:val="24"/>
              </w:rPr>
            </w:pPr>
          </w:p>
        </w:tc>
        <w:tc>
          <w:tcPr>
            <w:tcW w:w="675" w:type="dxa"/>
            <w:vAlign w:val="center"/>
          </w:tcPr>
          <w:p>
            <w:pPr>
              <w:spacing w:line="360" w:lineRule="exact"/>
              <w:jc w:val="center"/>
              <w:rPr>
                <w:rFonts w:hint="eastAsia" w:ascii="方正仿宋_GBK" w:hAnsi="Times New Roman" w:eastAsia="方正仿宋_GBK"/>
                <w:bCs/>
                <w:sz w:val="24"/>
                <w:szCs w:val="24"/>
              </w:rPr>
            </w:pPr>
            <w:r>
              <w:rPr>
                <w:rFonts w:hint="eastAsia" w:ascii="方正仿宋_GBK" w:hAnsi="Times New Roman" w:eastAsia="方正仿宋_GBK"/>
                <w:bCs/>
                <w:sz w:val="24"/>
                <w:szCs w:val="24"/>
              </w:rPr>
              <w:t>5</w:t>
            </w:r>
          </w:p>
        </w:tc>
        <w:tc>
          <w:tcPr>
            <w:tcW w:w="705" w:type="dxa"/>
            <w:vAlign w:val="center"/>
          </w:tcPr>
          <w:p>
            <w:pPr>
              <w:spacing w:line="360" w:lineRule="exact"/>
              <w:jc w:val="center"/>
              <w:rPr>
                <w:rFonts w:hint="eastAsia" w:ascii="方正仿宋_GBK" w:hAnsi="Times New Roman" w:eastAsia="方正仿宋_GBK"/>
                <w:bCs/>
                <w:sz w:val="24"/>
                <w:szCs w:val="24"/>
              </w:rPr>
            </w:pPr>
            <w:r>
              <w:rPr>
                <w:rFonts w:hint="eastAsia" w:ascii="方正仿宋_GBK" w:hAnsi="Times New Roman" w:eastAsia="方正仿宋_GBK"/>
                <w:bCs/>
                <w:sz w:val="24"/>
                <w:szCs w:val="24"/>
              </w:rPr>
              <w:t>3</w:t>
            </w:r>
          </w:p>
        </w:tc>
        <w:tc>
          <w:tcPr>
            <w:tcW w:w="705" w:type="dxa"/>
            <w:vAlign w:val="center"/>
          </w:tcPr>
          <w:p>
            <w:pPr>
              <w:spacing w:line="360" w:lineRule="exact"/>
              <w:jc w:val="center"/>
              <w:rPr>
                <w:rFonts w:hint="eastAsia" w:ascii="方正仿宋_GBK" w:hAnsi="Times New Roman" w:eastAsia="方正仿宋_GBK"/>
                <w:bCs/>
                <w:sz w:val="24"/>
                <w:szCs w:val="24"/>
              </w:rPr>
            </w:pPr>
            <w:r>
              <w:rPr>
                <w:rFonts w:hint="eastAsia" w:ascii="方正仿宋_GBK" w:hAnsi="Times New Roman" w:eastAsia="方正仿宋_GBK"/>
                <w:bCs/>
                <w:sz w:val="24"/>
                <w:szCs w:val="24"/>
              </w:rPr>
              <w:t>1</w:t>
            </w:r>
          </w:p>
        </w:tc>
        <w:tc>
          <w:tcPr>
            <w:tcW w:w="832" w:type="dxa"/>
            <w:vAlign w:val="center"/>
          </w:tcPr>
          <w:p>
            <w:pPr>
              <w:spacing w:line="360" w:lineRule="exact"/>
              <w:jc w:val="center"/>
              <w:rPr>
                <w:rFonts w:hint="eastAsia" w:ascii="方正仿宋_GBK" w:hAnsi="Times New Roman" w:eastAsia="方正仿宋_GBK"/>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51" w:hRule="atLeast"/>
          <w:jc w:val="center"/>
        </w:trPr>
        <w:tc>
          <w:tcPr>
            <w:tcW w:w="813" w:type="dxa"/>
            <w:vMerge w:val="continue"/>
            <w:vAlign w:val="center"/>
          </w:tcPr>
          <w:p>
            <w:pPr>
              <w:spacing w:line="360" w:lineRule="exact"/>
              <w:jc w:val="center"/>
              <w:rPr>
                <w:rFonts w:hint="eastAsia" w:ascii="方正仿宋_GBK" w:hAnsi="宋体" w:eastAsia="方正仿宋_GBK"/>
                <w:bCs/>
                <w:sz w:val="24"/>
                <w:szCs w:val="24"/>
              </w:rPr>
            </w:pPr>
          </w:p>
        </w:tc>
        <w:tc>
          <w:tcPr>
            <w:tcW w:w="1276" w:type="dxa"/>
            <w:vMerge w:val="continue"/>
            <w:vAlign w:val="center"/>
          </w:tcPr>
          <w:p>
            <w:pPr>
              <w:spacing w:line="360" w:lineRule="exact"/>
              <w:jc w:val="center"/>
              <w:rPr>
                <w:rFonts w:hint="eastAsia" w:ascii="方正仿宋_GBK" w:hAnsi="宋体" w:eastAsia="方正仿宋_GBK"/>
                <w:bCs/>
                <w:sz w:val="24"/>
                <w:szCs w:val="24"/>
              </w:rPr>
            </w:pPr>
          </w:p>
        </w:tc>
        <w:tc>
          <w:tcPr>
            <w:tcW w:w="1559" w:type="dxa"/>
            <w:vAlign w:val="center"/>
          </w:tcPr>
          <w:p>
            <w:pPr>
              <w:spacing w:line="360" w:lineRule="exact"/>
              <w:jc w:val="center"/>
              <w:rPr>
                <w:rFonts w:hint="eastAsia" w:ascii="方正仿宋_GBK" w:hAnsi="方正仿宋简体" w:eastAsia="方正仿宋_GBK" w:cs="方正仿宋简体"/>
                <w:bCs/>
                <w:sz w:val="24"/>
                <w:szCs w:val="24"/>
              </w:rPr>
            </w:pPr>
            <w:r>
              <w:rPr>
                <w:rFonts w:hint="eastAsia" w:ascii="方正仿宋_GBK" w:hAnsi="Times New Roman" w:eastAsia="方正仿宋_GBK"/>
                <w:bCs/>
                <w:sz w:val="24"/>
                <w:szCs w:val="24"/>
              </w:rPr>
              <w:t>1.3</w:t>
            </w:r>
            <w:r>
              <w:rPr>
                <w:rFonts w:hint="eastAsia" w:ascii="方正仿宋_GBK" w:hAnsi="Calibri" w:eastAsia="方正仿宋_GBK"/>
                <w:kern w:val="0"/>
                <w:sz w:val="24"/>
                <w:szCs w:val="24"/>
              </w:rPr>
              <w:t>科学性</w:t>
            </w:r>
          </w:p>
        </w:tc>
        <w:tc>
          <w:tcPr>
            <w:tcW w:w="6540" w:type="dxa"/>
            <w:vAlign w:val="center"/>
          </w:tcPr>
          <w:p>
            <w:pPr>
              <w:spacing w:line="400" w:lineRule="exact"/>
              <w:jc w:val="left"/>
              <w:rPr>
                <w:rFonts w:hint="eastAsia" w:ascii="方正仿宋_GBK" w:hAnsi="Times New Roman" w:eastAsia="方正仿宋_GBK"/>
                <w:bCs/>
                <w:sz w:val="24"/>
                <w:szCs w:val="24"/>
              </w:rPr>
            </w:pPr>
            <w:r>
              <w:rPr>
                <w:rFonts w:hint="eastAsia" w:ascii="方正仿宋_GBK" w:hAnsi="Calibri" w:eastAsia="方正仿宋_GBK"/>
                <w:kern w:val="0"/>
                <w:sz w:val="24"/>
                <w:szCs w:val="24"/>
              </w:rPr>
              <w:t>能遵循运动训练的基本科学原理，符合运动项目规律、运动训练周期安排的基本规律以及青少年人体生长规律（这一条针对青训教练）。</w:t>
            </w:r>
          </w:p>
        </w:tc>
        <w:tc>
          <w:tcPr>
            <w:tcW w:w="765" w:type="dxa"/>
            <w:vMerge w:val="continue"/>
            <w:vAlign w:val="center"/>
          </w:tcPr>
          <w:p>
            <w:pPr>
              <w:spacing w:line="400" w:lineRule="exact"/>
              <w:jc w:val="center"/>
              <w:rPr>
                <w:rFonts w:hint="eastAsia" w:ascii="方正仿宋_GBK" w:hAnsi="Times New Roman" w:eastAsia="方正仿宋_GBK"/>
                <w:bCs/>
                <w:sz w:val="24"/>
                <w:szCs w:val="24"/>
              </w:rPr>
            </w:pPr>
          </w:p>
        </w:tc>
        <w:tc>
          <w:tcPr>
            <w:tcW w:w="675" w:type="dxa"/>
            <w:vAlign w:val="center"/>
          </w:tcPr>
          <w:p>
            <w:pPr>
              <w:spacing w:line="360" w:lineRule="exact"/>
              <w:jc w:val="center"/>
              <w:rPr>
                <w:rFonts w:hint="eastAsia" w:ascii="方正仿宋_GBK" w:hAnsi="Times New Roman" w:eastAsia="方正仿宋_GBK"/>
                <w:bCs/>
                <w:sz w:val="24"/>
                <w:szCs w:val="24"/>
              </w:rPr>
            </w:pPr>
            <w:r>
              <w:rPr>
                <w:rFonts w:hint="eastAsia" w:ascii="方正仿宋_GBK" w:hAnsi="Times New Roman" w:eastAsia="方正仿宋_GBK"/>
                <w:bCs/>
                <w:sz w:val="24"/>
                <w:szCs w:val="24"/>
              </w:rPr>
              <w:t>5</w:t>
            </w:r>
          </w:p>
        </w:tc>
        <w:tc>
          <w:tcPr>
            <w:tcW w:w="705" w:type="dxa"/>
            <w:vAlign w:val="center"/>
          </w:tcPr>
          <w:p>
            <w:pPr>
              <w:spacing w:line="360" w:lineRule="exact"/>
              <w:jc w:val="center"/>
              <w:rPr>
                <w:rFonts w:hint="eastAsia" w:ascii="方正仿宋_GBK" w:hAnsi="Times New Roman" w:eastAsia="方正仿宋_GBK"/>
                <w:bCs/>
                <w:sz w:val="24"/>
                <w:szCs w:val="24"/>
              </w:rPr>
            </w:pPr>
            <w:r>
              <w:rPr>
                <w:rFonts w:hint="eastAsia" w:ascii="方正仿宋_GBK" w:hAnsi="Times New Roman" w:eastAsia="方正仿宋_GBK"/>
                <w:bCs/>
                <w:sz w:val="24"/>
                <w:szCs w:val="24"/>
              </w:rPr>
              <w:t>3</w:t>
            </w:r>
          </w:p>
        </w:tc>
        <w:tc>
          <w:tcPr>
            <w:tcW w:w="705" w:type="dxa"/>
            <w:vAlign w:val="center"/>
          </w:tcPr>
          <w:p>
            <w:pPr>
              <w:spacing w:line="360" w:lineRule="exact"/>
              <w:jc w:val="center"/>
              <w:rPr>
                <w:rFonts w:hint="eastAsia" w:ascii="方正仿宋_GBK" w:hAnsi="Times New Roman" w:eastAsia="方正仿宋_GBK"/>
                <w:bCs/>
                <w:sz w:val="24"/>
                <w:szCs w:val="24"/>
              </w:rPr>
            </w:pPr>
            <w:r>
              <w:rPr>
                <w:rFonts w:hint="eastAsia" w:ascii="方正仿宋_GBK" w:hAnsi="Times New Roman" w:eastAsia="方正仿宋_GBK"/>
                <w:bCs/>
                <w:sz w:val="24"/>
                <w:szCs w:val="24"/>
              </w:rPr>
              <w:t>1</w:t>
            </w:r>
          </w:p>
        </w:tc>
        <w:tc>
          <w:tcPr>
            <w:tcW w:w="832" w:type="dxa"/>
            <w:vAlign w:val="center"/>
          </w:tcPr>
          <w:p>
            <w:pPr>
              <w:spacing w:line="360" w:lineRule="exact"/>
              <w:jc w:val="center"/>
              <w:rPr>
                <w:rFonts w:hint="eastAsia" w:ascii="方正仿宋_GBK" w:hAnsi="Times New Roman" w:eastAsia="方正仿宋_GBK"/>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266" w:hRule="atLeast"/>
          <w:jc w:val="center"/>
        </w:trPr>
        <w:tc>
          <w:tcPr>
            <w:tcW w:w="813" w:type="dxa"/>
            <w:vMerge w:val="continue"/>
            <w:vAlign w:val="center"/>
          </w:tcPr>
          <w:p>
            <w:pPr>
              <w:spacing w:line="360" w:lineRule="exact"/>
              <w:jc w:val="center"/>
              <w:rPr>
                <w:rFonts w:hint="eastAsia" w:ascii="方正仿宋_GBK" w:hAnsi="宋体" w:eastAsia="方正仿宋_GBK"/>
                <w:bCs/>
                <w:sz w:val="24"/>
                <w:szCs w:val="24"/>
              </w:rPr>
            </w:pPr>
          </w:p>
        </w:tc>
        <w:tc>
          <w:tcPr>
            <w:tcW w:w="1276" w:type="dxa"/>
            <w:vMerge w:val="continue"/>
            <w:vAlign w:val="center"/>
          </w:tcPr>
          <w:p>
            <w:pPr>
              <w:spacing w:line="360" w:lineRule="exact"/>
              <w:jc w:val="center"/>
              <w:rPr>
                <w:rFonts w:hint="eastAsia" w:ascii="方正仿宋_GBK" w:hAnsi="宋体" w:eastAsia="方正仿宋_GBK"/>
                <w:bCs/>
                <w:sz w:val="24"/>
                <w:szCs w:val="24"/>
              </w:rPr>
            </w:pPr>
          </w:p>
        </w:tc>
        <w:tc>
          <w:tcPr>
            <w:tcW w:w="1559" w:type="dxa"/>
            <w:vAlign w:val="center"/>
          </w:tcPr>
          <w:p>
            <w:pPr>
              <w:spacing w:line="360" w:lineRule="exact"/>
              <w:jc w:val="center"/>
              <w:rPr>
                <w:rFonts w:hint="eastAsia" w:ascii="方正仿宋_GBK" w:hAnsi="Times New Roman" w:eastAsia="方正仿宋_GBK"/>
                <w:bCs/>
                <w:sz w:val="24"/>
                <w:szCs w:val="24"/>
              </w:rPr>
            </w:pPr>
            <w:r>
              <w:rPr>
                <w:rFonts w:hint="eastAsia" w:ascii="方正仿宋_GBK" w:hAnsi="Times New Roman" w:eastAsia="方正仿宋_GBK"/>
                <w:bCs/>
                <w:sz w:val="24"/>
                <w:szCs w:val="24"/>
              </w:rPr>
              <w:t>1.4</w:t>
            </w:r>
            <w:r>
              <w:rPr>
                <w:rFonts w:hint="eastAsia" w:ascii="方正仿宋_GBK" w:hAnsi="Calibri" w:eastAsia="方正仿宋_GBK"/>
                <w:kern w:val="0"/>
                <w:sz w:val="24"/>
                <w:szCs w:val="24"/>
              </w:rPr>
              <w:t>可行性</w:t>
            </w:r>
          </w:p>
        </w:tc>
        <w:tc>
          <w:tcPr>
            <w:tcW w:w="6540" w:type="dxa"/>
            <w:vAlign w:val="center"/>
          </w:tcPr>
          <w:p>
            <w:pPr>
              <w:spacing w:line="400" w:lineRule="exact"/>
              <w:jc w:val="left"/>
              <w:rPr>
                <w:rFonts w:hint="eastAsia" w:ascii="方正仿宋_GBK" w:hAnsi="Times New Roman" w:eastAsia="方正仿宋_GBK"/>
                <w:bCs/>
                <w:sz w:val="24"/>
                <w:szCs w:val="24"/>
              </w:rPr>
            </w:pPr>
            <w:r>
              <w:rPr>
                <w:rFonts w:hint="eastAsia" w:ascii="方正仿宋_GBK" w:hAnsi="Calibri" w:eastAsia="方正仿宋_GBK"/>
                <w:kern w:val="0"/>
                <w:sz w:val="24"/>
                <w:szCs w:val="24"/>
              </w:rPr>
              <w:t>能从运动专项的基本规律、运动员实际训练水平与能力、面临的重大比赛、以及所具备的训练、后勤保障条件等出发，满足专项运动的训练需要。</w:t>
            </w:r>
          </w:p>
        </w:tc>
        <w:tc>
          <w:tcPr>
            <w:tcW w:w="765" w:type="dxa"/>
            <w:vMerge w:val="continue"/>
            <w:vAlign w:val="center"/>
          </w:tcPr>
          <w:p>
            <w:pPr>
              <w:spacing w:line="400" w:lineRule="exact"/>
              <w:jc w:val="center"/>
              <w:rPr>
                <w:rFonts w:hint="eastAsia" w:ascii="方正仿宋_GBK" w:hAnsi="Times New Roman" w:eastAsia="方正仿宋_GBK"/>
                <w:bCs/>
                <w:sz w:val="24"/>
                <w:szCs w:val="24"/>
              </w:rPr>
            </w:pPr>
          </w:p>
        </w:tc>
        <w:tc>
          <w:tcPr>
            <w:tcW w:w="675" w:type="dxa"/>
            <w:vAlign w:val="center"/>
          </w:tcPr>
          <w:p>
            <w:pPr>
              <w:spacing w:line="360" w:lineRule="exact"/>
              <w:jc w:val="center"/>
              <w:rPr>
                <w:rFonts w:hint="eastAsia" w:ascii="方正仿宋_GBK" w:hAnsi="Times New Roman" w:eastAsia="方正仿宋_GBK"/>
                <w:bCs/>
                <w:sz w:val="24"/>
                <w:szCs w:val="24"/>
              </w:rPr>
            </w:pPr>
            <w:r>
              <w:rPr>
                <w:rFonts w:hint="eastAsia" w:ascii="方正仿宋_GBK" w:hAnsi="Times New Roman" w:eastAsia="方正仿宋_GBK"/>
                <w:bCs/>
                <w:sz w:val="24"/>
                <w:szCs w:val="24"/>
              </w:rPr>
              <w:t>5</w:t>
            </w:r>
          </w:p>
        </w:tc>
        <w:tc>
          <w:tcPr>
            <w:tcW w:w="705" w:type="dxa"/>
            <w:vAlign w:val="center"/>
          </w:tcPr>
          <w:p>
            <w:pPr>
              <w:spacing w:line="360" w:lineRule="exact"/>
              <w:jc w:val="center"/>
              <w:rPr>
                <w:rFonts w:hint="eastAsia" w:ascii="方正仿宋_GBK" w:hAnsi="Times New Roman" w:eastAsia="方正仿宋_GBK"/>
                <w:bCs/>
                <w:sz w:val="24"/>
                <w:szCs w:val="24"/>
              </w:rPr>
            </w:pPr>
            <w:r>
              <w:rPr>
                <w:rFonts w:hint="eastAsia" w:ascii="方正仿宋_GBK" w:hAnsi="Times New Roman" w:eastAsia="方正仿宋_GBK"/>
                <w:bCs/>
                <w:sz w:val="24"/>
                <w:szCs w:val="24"/>
              </w:rPr>
              <w:t>3</w:t>
            </w:r>
          </w:p>
        </w:tc>
        <w:tc>
          <w:tcPr>
            <w:tcW w:w="705" w:type="dxa"/>
            <w:vAlign w:val="center"/>
          </w:tcPr>
          <w:p>
            <w:pPr>
              <w:spacing w:line="360" w:lineRule="exact"/>
              <w:jc w:val="center"/>
              <w:rPr>
                <w:rFonts w:hint="eastAsia" w:ascii="方正仿宋_GBK" w:hAnsi="Times New Roman" w:eastAsia="方正仿宋_GBK"/>
                <w:bCs/>
                <w:sz w:val="24"/>
                <w:szCs w:val="24"/>
              </w:rPr>
            </w:pPr>
            <w:r>
              <w:rPr>
                <w:rFonts w:hint="eastAsia" w:ascii="方正仿宋_GBK" w:hAnsi="Times New Roman" w:eastAsia="方正仿宋_GBK"/>
                <w:bCs/>
                <w:sz w:val="24"/>
                <w:szCs w:val="24"/>
              </w:rPr>
              <w:t>1</w:t>
            </w:r>
          </w:p>
        </w:tc>
        <w:tc>
          <w:tcPr>
            <w:tcW w:w="832" w:type="dxa"/>
            <w:vAlign w:val="center"/>
          </w:tcPr>
          <w:p>
            <w:pPr>
              <w:spacing w:line="360" w:lineRule="exact"/>
              <w:jc w:val="center"/>
              <w:rPr>
                <w:rFonts w:hint="eastAsia" w:ascii="方正仿宋_GBK" w:hAnsi="Times New Roman" w:eastAsia="方正仿宋_GBK"/>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335" w:hRule="atLeast"/>
          <w:jc w:val="center"/>
        </w:trPr>
        <w:tc>
          <w:tcPr>
            <w:tcW w:w="813" w:type="dxa"/>
            <w:vMerge w:val="restart"/>
            <w:vAlign w:val="center"/>
          </w:tcPr>
          <w:p>
            <w:pPr>
              <w:spacing w:line="360" w:lineRule="exact"/>
              <w:jc w:val="center"/>
              <w:rPr>
                <w:rFonts w:hint="eastAsia" w:ascii="方正仿宋_GBK" w:hAnsi="方正仿宋简体" w:eastAsia="方正仿宋_GBK" w:cs="方正仿宋简体"/>
                <w:bCs/>
                <w:sz w:val="24"/>
                <w:szCs w:val="24"/>
              </w:rPr>
            </w:pPr>
            <w:r>
              <w:rPr>
                <w:rFonts w:hint="eastAsia" w:ascii="方正仿宋_GBK" w:hAnsi="Times New Roman" w:eastAsia="方正仿宋_GBK"/>
                <w:bCs/>
                <w:sz w:val="24"/>
                <w:szCs w:val="24"/>
              </w:rPr>
              <w:t>2</w:t>
            </w:r>
          </w:p>
        </w:tc>
        <w:tc>
          <w:tcPr>
            <w:tcW w:w="1276" w:type="dxa"/>
            <w:vMerge w:val="restart"/>
            <w:vAlign w:val="center"/>
          </w:tcPr>
          <w:p>
            <w:pPr>
              <w:spacing w:line="360" w:lineRule="exact"/>
              <w:jc w:val="center"/>
              <w:rPr>
                <w:rFonts w:hint="eastAsia" w:ascii="方正仿宋_GBK" w:hAnsi="宋体" w:eastAsia="方正仿宋_GBK"/>
                <w:bCs/>
                <w:sz w:val="24"/>
                <w:szCs w:val="24"/>
              </w:rPr>
            </w:pPr>
            <w:r>
              <w:rPr>
                <w:rFonts w:hint="eastAsia" w:ascii="方正仿宋_GBK" w:hAnsi="Times New Roman" w:eastAsia="方正仿宋_GBK"/>
                <w:bCs/>
                <w:sz w:val="24"/>
                <w:szCs w:val="24"/>
              </w:rPr>
              <w:t>多年训练计划制定</w:t>
            </w:r>
          </w:p>
        </w:tc>
        <w:tc>
          <w:tcPr>
            <w:tcW w:w="1559" w:type="dxa"/>
            <w:vAlign w:val="center"/>
          </w:tcPr>
          <w:p>
            <w:pPr>
              <w:spacing w:line="360" w:lineRule="exact"/>
              <w:jc w:val="center"/>
              <w:rPr>
                <w:rFonts w:hint="eastAsia" w:ascii="方正仿宋_GBK" w:hAnsi="方正仿宋_GBK" w:eastAsia="方正仿宋_GBK" w:cs="方正仿宋_GBK"/>
                <w:bCs/>
                <w:sz w:val="24"/>
                <w:szCs w:val="24"/>
              </w:rPr>
            </w:pPr>
            <w:r>
              <w:rPr>
                <w:rFonts w:hint="eastAsia" w:ascii="方正仿宋_GBK" w:hAnsi="Times New Roman" w:eastAsia="方正仿宋_GBK"/>
                <w:bCs/>
                <w:sz w:val="24"/>
                <w:szCs w:val="24"/>
              </w:rPr>
              <w:t>2.1目标</w:t>
            </w:r>
            <w:r>
              <w:rPr>
                <w:rFonts w:hint="eastAsia" w:ascii="方正仿宋_GBK" w:hAnsi="方正仿宋_GBK" w:eastAsia="方正仿宋_GBK" w:cs="方正仿宋_GBK"/>
                <w:bCs/>
                <w:sz w:val="24"/>
                <w:szCs w:val="24"/>
              </w:rPr>
              <w:t>与</w:t>
            </w:r>
          </w:p>
          <w:p>
            <w:pPr>
              <w:spacing w:line="360" w:lineRule="exact"/>
              <w:jc w:val="center"/>
              <w:rPr>
                <w:rFonts w:hint="eastAsia" w:ascii="方正仿宋_GBK" w:hAnsi="方正仿宋简体" w:eastAsia="方正仿宋_GBK" w:cs="方正仿宋简体"/>
                <w:bCs/>
                <w:sz w:val="24"/>
                <w:szCs w:val="24"/>
              </w:rPr>
            </w:pPr>
            <w:r>
              <w:rPr>
                <w:rFonts w:hint="eastAsia" w:ascii="方正仿宋_GBK" w:hAnsi="Times New Roman" w:eastAsia="方正仿宋_GBK"/>
                <w:bCs/>
                <w:sz w:val="24"/>
                <w:szCs w:val="24"/>
              </w:rPr>
              <w:t>任务</w:t>
            </w:r>
          </w:p>
        </w:tc>
        <w:tc>
          <w:tcPr>
            <w:tcW w:w="6540" w:type="dxa"/>
            <w:vAlign w:val="center"/>
          </w:tcPr>
          <w:p>
            <w:pPr>
              <w:spacing w:line="400" w:lineRule="exact"/>
              <w:jc w:val="left"/>
              <w:rPr>
                <w:rFonts w:hint="eastAsia" w:ascii="方正仿宋_GBK" w:hAnsi="Times New Roman" w:eastAsia="方正仿宋_GBK"/>
                <w:bCs/>
                <w:sz w:val="24"/>
                <w:szCs w:val="24"/>
              </w:rPr>
            </w:pPr>
            <w:r>
              <w:rPr>
                <w:rFonts w:hint="eastAsia" w:ascii="方正仿宋_GBK" w:hAnsi="Calibri" w:eastAsia="方正仿宋_GBK"/>
                <w:kern w:val="0"/>
                <w:sz w:val="24"/>
                <w:szCs w:val="24"/>
              </w:rPr>
              <w:t>有明确的训练目标，训练计划的制定体现战略性、宏观性、长期性、框架性、指导性和可变性。</w:t>
            </w:r>
          </w:p>
        </w:tc>
        <w:tc>
          <w:tcPr>
            <w:tcW w:w="765" w:type="dxa"/>
            <w:vMerge w:val="restart"/>
            <w:vAlign w:val="center"/>
          </w:tcPr>
          <w:p>
            <w:pPr>
              <w:spacing w:line="400" w:lineRule="exact"/>
              <w:jc w:val="center"/>
              <w:rPr>
                <w:rFonts w:hint="eastAsia" w:ascii="方正仿宋_GBK" w:hAnsi="Times New Roman" w:eastAsia="方正仿宋_GBK"/>
                <w:bCs/>
                <w:sz w:val="24"/>
                <w:szCs w:val="24"/>
              </w:rPr>
            </w:pPr>
            <w:r>
              <w:rPr>
                <w:rFonts w:hint="eastAsia" w:ascii="方正仿宋_GBK" w:hAnsi="Times New Roman" w:eastAsia="方正仿宋_GBK"/>
                <w:bCs/>
                <w:sz w:val="24"/>
                <w:szCs w:val="24"/>
              </w:rPr>
              <w:t>20</w:t>
            </w:r>
          </w:p>
        </w:tc>
        <w:tc>
          <w:tcPr>
            <w:tcW w:w="675" w:type="dxa"/>
            <w:vAlign w:val="center"/>
          </w:tcPr>
          <w:p>
            <w:pPr>
              <w:spacing w:line="360" w:lineRule="exact"/>
              <w:jc w:val="center"/>
              <w:rPr>
                <w:rFonts w:hint="eastAsia" w:ascii="方正仿宋_GBK" w:hAnsi="Times New Roman" w:eastAsia="方正仿宋_GBK"/>
                <w:bCs/>
                <w:sz w:val="24"/>
                <w:szCs w:val="24"/>
              </w:rPr>
            </w:pPr>
            <w:r>
              <w:rPr>
                <w:rFonts w:hint="eastAsia" w:ascii="方正仿宋_GBK" w:hAnsi="Times New Roman" w:eastAsia="方正仿宋_GBK"/>
                <w:bCs/>
                <w:sz w:val="24"/>
                <w:szCs w:val="24"/>
              </w:rPr>
              <w:t>4</w:t>
            </w:r>
          </w:p>
        </w:tc>
        <w:tc>
          <w:tcPr>
            <w:tcW w:w="705" w:type="dxa"/>
            <w:vAlign w:val="center"/>
          </w:tcPr>
          <w:p>
            <w:pPr>
              <w:spacing w:line="360" w:lineRule="exact"/>
              <w:jc w:val="center"/>
              <w:rPr>
                <w:rFonts w:hint="eastAsia" w:ascii="方正仿宋_GBK" w:hAnsi="Times New Roman" w:eastAsia="方正仿宋_GBK"/>
                <w:bCs/>
                <w:sz w:val="24"/>
                <w:szCs w:val="24"/>
              </w:rPr>
            </w:pPr>
            <w:r>
              <w:rPr>
                <w:rFonts w:hint="eastAsia" w:ascii="方正仿宋_GBK" w:hAnsi="Times New Roman" w:eastAsia="方正仿宋_GBK"/>
                <w:bCs/>
                <w:sz w:val="24"/>
                <w:szCs w:val="24"/>
              </w:rPr>
              <w:t>3</w:t>
            </w:r>
          </w:p>
        </w:tc>
        <w:tc>
          <w:tcPr>
            <w:tcW w:w="705" w:type="dxa"/>
            <w:vAlign w:val="center"/>
          </w:tcPr>
          <w:p>
            <w:pPr>
              <w:spacing w:line="360" w:lineRule="exact"/>
              <w:jc w:val="center"/>
              <w:rPr>
                <w:rFonts w:hint="eastAsia" w:ascii="方正仿宋_GBK" w:hAnsi="Times New Roman" w:eastAsia="方正仿宋_GBK"/>
                <w:bCs/>
                <w:sz w:val="24"/>
                <w:szCs w:val="24"/>
              </w:rPr>
            </w:pPr>
            <w:r>
              <w:rPr>
                <w:rFonts w:hint="eastAsia" w:ascii="方正仿宋_GBK" w:hAnsi="Times New Roman" w:eastAsia="方正仿宋_GBK"/>
                <w:bCs/>
                <w:sz w:val="24"/>
                <w:szCs w:val="24"/>
              </w:rPr>
              <w:t>2</w:t>
            </w:r>
          </w:p>
        </w:tc>
        <w:tc>
          <w:tcPr>
            <w:tcW w:w="832" w:type="dxa"/>
            <w:vAlign w:val="center"/>
          </w:tcPr>
          <w:p>
            <w:pPr>
              <w:spacing w:line="360" w:lineRule="exact"/>
              <w:jc w:val="center"/>
              <w:rPr>
                <w:rFonts w:hint="eastAsia" w:ascii="方正仿宋_GBK" w:hAnsi="Times New Roman" w:eastAsia="方正仿宋_GBK"/>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405" w:hRule="atLeast"/>
          <w:jc w:val="center"/>
        </w:trPr>
        <w:tc>
          <w:tcPr>
            <w:tcW w:w="813" w:type="dxa"/>
            <w:vMerge w:val="continue"/>
            <w:vAlign w:val="center"/>
          </w:tcPr>
          <w:p>
            <w:pPr>
              <w:spacing w:line="360" w:lineRule="exact"/>
              <w:jc w:val="center"/>
              <w:rPr>
                <w:rFonts w:hint="eastAsia" w:ascii="方正仿宋_GBK" w:hAnsi="宋体" w:eastAsia="方正仿宋_GBK"/>
                <w:bCs/>
                <w:sz w:val="24"/>
                <w:szCs w:val="24"/>
              </w:rPr>
            </w:pPr>
          </w:p>
        </w:tc>
        <w:tc>
          <w:tcPr>
            <w:tcW w:w="1276" w:type="dxa"/>
            <w:vMerge w:val="continue"/>
            <w:vAlign w:val="center"/>
          </w:tcPr>
          <w:p>
            <w:pPr>
              <w:spacing w:line="360" w:lineRule="exact"/>
              <w:jc w:val="center"/>
              <w:rPr>
                <w:rFonts w:hint="eastAsia" w:ascii="方正仿宋_GBK" w:hAnsi="宋体" w:eastAsia="方正仿宋_GBK"/>
                <w:bCs/>
                <w:sz w:val="24"/>
                <w:szCs w:val="24"/>
              </w:rPr>
            </w:pPr>
          </w:p>
        </w:tc>
        <w:tc>
          <w:tcPr>
            <w:tcW w:w="1559" w:type="dxa"/>
            <w:vAlign w:val="center"/>
          </w:tcPr>
          <w:p>
            <w:pPr>
              <w:spacing w:line="360" w:lineRule="exact"/>
              <w:jc w:val="center"/>
              <w:rPr>
                <w:rFonts w:hint="eastAsia" w:ascii="方正仿宋_GBK" w:hAnsi="方正仿宋简体" w:eastAsia="方正仿宋_GBK" w:cs="方正仿宋简体"/>
                <w:bCs/>
                <w:sz w:val="24"/>
                <w:szCs w:val="24"/>
              </w:rPr>
            </w:pPr>
            <w:r>
              <w:rPr>
                <w:rFonts w:hint="eastAsia" w:ascii="方正仿宋_GBK" w:hAnsi="Times New Roman" w:eastAsia="方正仿宋_GBK"/>
                <w:bCs/>
                <w:sz w:val="24"/>
                <w:szCs w:val="24"/>
              </w:rPr>
              <w:t>2.2阶段划分及训练内容</w:t>
            </w:r>
          </w:p>
        </w:tc>
        <w:tc>
          <w:tcPr>
            <w:tcW w:w="6540" w:type="dxa"/>
            <w:vAlign w:val="center"/>
          </w:tcPr>
          <w:p>
            <w:pPr>
              <w:spacing w:line="400" w:lineRule="exact"/>
              <w:jc w:val="left"/>
              <w:rPr>
                <w:rFonts w:hint="eastAsia" w:ascii="方正仿宋_GBK" w:hAnsi="Times New Roman" w:eastAsia="方正仿宋_GBK"/>
                <w:bCs/>
                <w:sz w:val="24"/>
                <w:szCs w:val="24"/>
              </w:rPr>
            </w:pPr>
            <w:r>
              <w:rPr>
                <w:rFonts w:hint="eastAsia" w:ascii="方正仿宋_GBK" w:hAnsi="Calibri" w:eastAsia="方正仿宋_GBK"/>
                <w:kern w:val="0"/>
                <w:sz w:val="24"/>
                <w:szCs w:val="24"/>
              </w:rPr>
              <w:t>能合理划分训练阶段，提出各阶段训练任务和基本内容，规划训练负荷的动态变化趋势。</w:t>
            </w:r>
          </w:p>
        </w:tc>
        <w:tc>
          <w:tcPr>
            <w:tcW w:w="765" w:type="dxa"/>
            <w:vMerge w:val="continue"/>
            <w:vAlign w:val="center"/>
          </w:tcPr>
          <w:p>
            <w:pPr>
              <w:spacing w:line="400" w:lineRule="exact"/>
              <w:jc w:val="center"/>
              <w:rPr>
                <w:rFonts w:hint="eastAsia" w:ascii="方正仿宋_GBK" w:hAnsi="Times New Roman" w:eastAsia="方正仿宋_GBK"/>
                <w:bCs/>
                <w:sz w:val="24"/>
                <w:szCs w:val="24"/>
              </w:rPr>
            </w:pPr>
          </w:p>
        </w:tc>
        <w:tc>
          <w:tcPr>
            <w:tcW w:w="675" w:type="dxa"/>
            <w:vAlign w:val="center"/>
          </w:tcPr>
          <w:p>
            <w:pPr>
              <w:spacing w:line="360" w:lineRule="exact"/>
              <w:jc w:val="center"/>
              <w:rPr>
                <w:rFonts w:hint="eastAsia" w:ascii="方正仿宋_GBK" w:hAnsi="Times New Roman" w:eastAsia="方正仿宋_GBK"/>
                <w:bCs/>
                <w:sz w:val="24"/>
                <w:szCs w:val="24"/>
              </w:rPr>
            </w:pPr>
            <w:r>
              <w:rPr>
                <w:rFonts w:hint="eastAsia" w:ascii="方正仿宋_GBK" w:hAnsi="Times New Roman" w:eastAsia="方正仿宋_GBK"/>
                <w:bCs/>
                <w:sz w:val="24"/>
                <w:szCs w:val="24"/>
              </w:rPr>
              <w:t>4</w:t>
            </w:r>
          </w:p>
        </w:tc>
        <w:tc>
          <w:tcPr>
            <w:tcW w:w="705" w:type="dxa"/>
            <w:vAlign w:val="center"/>
          </w:tcPr>
          <w:p>
            <w:pPr>
              <w:spacing w:line="360" w:lineRule="exact"/>
              <w:jc w:val="center"/>
              <w:rPr>
                <w:rFonts w:hint="eastAsia" w:ascii="方正仿宋_GBK" w:hAnsi="Times New Roman" w:eastAsia="方正仿宋_GBK"/>
                <w:bCs/>
                <w:sz w:val="24"/>
                <w:szCs w:val="24"/>
              </w:rPr>
            </w:pPr>
            <w:r>
              <w:rPr>
                <w:rFonts w:hint="eastAsia" w:ascii="方正仿宋_GBK" w:hAnsi="Times New Roman" w:eastAsia="方正仿宋_GBK"/>
                <w:bCs/>
                <w:sz w:val="24"/>
                <w:szCs w:val="24"/>
              </w:rPr>
              <w:t>3</w:t>
            </w:r>
          </w:p>
        </w:tc>
        <w:tc>
          <w:tcPr>
            <w:tcW w:w="705" w:type="dxa"/>
            <w:vAlign w:val="center"/>
          </w:tcPr>
          <w:p>
            <w:pPr>
              <w:spacing w:line="360" w:lineRule="exact"/>
              <w:jc w:val="center"/>
              <w:rPr>
                <w:rFonts w:hint="eastAsia" w:ascii="方正仿宋_GBK" w:hAnsi="Times New Roman" w:eastAsia="方正仿宋_GBK"/>
                <w:bCs/>
                <w:sz w:val="24"/>
                <w:szCs w:val="24"/>
              </w:rPr>
            </w:pPr>
            <w:r>
              <w:rPr>
                <w:rFonts w:hint="eastAsia" w:ascii="方正仿宋_GBK" w:hAnsi="Times New Roman" w:eastAsia="方正仿宋_GBK"/>
                <w:bCs/>
                <w:sz w:val="24"/>
                <w:szCs w:val="24"/>
              </w:rPr>
              <w:t>2</w:t>
            </w:r>
          </w:p>
        </w:tc>
        <w:tc>
          <w:tcPr>
            <w:tcW w:w="832" w:type="dxa"/>
            <w:vAlign w:val="center"/>
          </w:tcPr>
          <w:p>
            <w:pPr>
              <w:spacing w:line="360" w:lineRule="exact"/>
              <w:jc w:val="center"/>
              <w:rPr>
                <w:rFonts w:hint="eastAsia" w:ascii="方正仿宋_GBK" w:hAnsi="Times New Roman" w:eastAsia="方正仿宋_GBK"/>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15" w:hRule="atLeast"/>
          <w:jc w:val="center"/>
        </w:trPr>
        <w:tc>
          <w:tcPr>
            <w:tcW w:w="813" w:type="dxa"/>
            <w:vMerge w:val="continue"/>
            <w:vAlign w:val="center"/>
          </w:tcPr>
          <w:p>
            <w:pPr>
              <w:spacing w:line="360" w:lineRule="exact"/>
              <w:jc w:val="center"/>
              <w:rPr>
                <w:rFonts w:hint="eastAsia" w:ascii="方正仿宋_GBK" w:hAnsi="方正仿宋简体" w:eastAsia="方正仿宋_GBK" w:cs="方正仿宋简体"/>
                <w:bCs/>
                <w:sz w:val="24"/>
                <w:szCs w:val="24"/>
              </w:rPr>
            </w:pPr>
          </w:p>
        </w:tc>
        <w:tc>
          <w:tcPr>
            <w:tcW w:w="1276" w:type="dxa"/>
            <w:vMerge w:val="continue"/>
            <w:vAlign w:val="center"/>
          </w:tcPr>
          <w:p>
            <w:pPr>
              <w:spacing w:line="360" w:lineRule="exact"/>
              <w:jc w:val="center"/>
              <w:rPr>
                <w:rFonts w:hint="eastAsia" w:ascii="方正仿宋_GBK" w:hAnsi="宋体" w:eastAsia="方正仿宋_GBK"/>
                <w:bCs/>
                <w:sz w:val="24"/>
                <w:szCs w:val="24"/>
              </w:rPr>
            </w:pPr>
          </w:p>
        </w:tc>
        <w:tc>
          <w:tcPr>
            <w:tcW w:w="1559" w:type="dxa"/>
            <w:vAlign w:val="center"/>
          </w:tcPr>
          <w:p>
            <w:pPr>
              <w:spacing w:line="360" w:lineRule="exact"/>
              <w:jc w:val="center"/>
              <w:rPr>
                <w:rFonts w:hint="eastAsia" w:ascii="方正仿宋_GBK" w:hAnsi="方正仿宋简体" w:eastAsia="方正仿宋_GBK" w:cs="方正仿宋简体"/>
                <w:bCs/>
                <w:sz w:val="24"/>
                <w:szCs w:val="24"/>
              </w:rPr>
            </w:pPr>
            <w:r>
              <w:rPr>
                <w:rFonts w:hint="eastAsia" w:ascii="方正仿宋_GBK" w:hAnsi="Times New Roman" w:eastAsia="方正仿宋_GBK"/>
                <w:bCs/>
                <w:sz w:val="24"/>
                <w:szCs w:val="24"/>
              </w:rPr>
              <w:t>2.3工作要求及措施</w:t>
            </w:r>
          </w:p>
        </w:tc>
        <w:tc>
          <w:tcPr>
            <w:tcW w:w="6540" w:type="dxa"/>
            <w:vAlign w:val="center"/>
          </w:tcPr>
          <w:p>
            <w:pPr>
              <w:spacing w:line="400" w:lineRule="exact"/>
              <w:jc w:val="left"/>
              <w:rPr>
                <w:rFonts w:hint="eastAsia" w:ascii="方正仿宋_GBK" w:hAnsi="Times New Roman" w:eastAsia="方正仿宋_GBK"/>
                <w:bCs/>
                <w:sz w:val="24"/>
                <w:szCs w:val="24"/>
              </w:rPr>
            </w:pPr>
            <w:r>
              <w:rPr>
                <w:rFonts w:hint="eastAsia" w:ascii="方正仿宋_GBK" w:hAnsi="Calibri" w:eastAsia="方正仿宋_GBK"/>
                <w:kern w:val="0"/>
                <w:sz w:val="24"/>
                <w:szCs w:val="24"/>
              </w:rPr>
              <w:t>有明确的实现训练目标的基本对策，方法手段及实施路径。</w:t>
            </w:r>
          </w:p>
        </w:tc>
        <w:tc>
          <w:tcPr>
            <w:tcW w:w="765" w:type="dxa"/>
            <w:vMerge w:val="continue"/>
            <w:vAlign w:val="center"/>
          </w:tcPr>
          <w:p>
            <w:pPr>
              <w:spacing w:line="400" w:lineRule="exact"/>
              <w:jc w:val="center"/>
              <w:rPr>
                <w:rFonts w:hint="eastAsia" w:ascii="方正仿宋_GBK" w:hAnsi="Times New Roman" w:eastAsia="方正仿宋_GBK"/>
                <w:bCs/>
                <w:sz w:val="24"/>
                <w:szCs w:val="24"/>
              </w:rPr>
            </w:pPr>
          </w:p>
        </w:tc>
        <w:tc>
          <w:tcPr>
            <w:tcW w:w="675" w:type="dxa"/>
            <w:vAlign w:val="center"/>
          </w:tcPr>
          <w:p>
            <w:pPr>
              <w:spacing w:line="360" w:lineRule="exact"/>
              <w:jc w:val="center"/>
              <w:rPr>
                <w:rFonts w:hint="eastAsia" w:ascii="方正仿宋_GBK" w:hAnsi="Times New Roman" w:eastAsia="方正仿宋_GBK"/>
                <w:bCs/>
                <w:sz w:val="24"/>
                <w:szCs w:val="24"/>
              </w:rPr>
            </w:pPr>
            <w:r>
              <w:rPr>
                <w:rFonts w:hint="eastAsia" w:ascii="方正仿宋_GBK" w:hAnsi="Times New Roman" w:eastAsia="方正仿宋_GBK"/>
                <w:bCs/>
                <w:sz w:val="24"/>
                <w:szCs w:val="24"/>
              </w:rPr>
              <w:t>4</w:t>
            </w:r>
          </w:p>
        </w:tc>
        <w:tc>
          <w:tcPr>
            <w:tcW w:w="705" w:type="dxa"/>
            <w:vAlign w:val="center"/>
          </w:tcPr>
          <w:p>
            <w:pPr>
              <w:spacing w:line="360" w:lineRule="exact"/>
              <w:jc w:val="center"/>
              <w:rPr>
                <w:rFonts w:hint="eastAsia" w:ascii="方正仿宋_GBK" w:hAnsi="Times New Roman" w:eastAsia="方正仿宋_GBK"/>
                <w:bCs/>
                <w:sz w:val="24"/>
                <w:szCs w:val="24"/>
              </w:rPr>
            </w:pPr>
            <w:r>
              <w:rPr>
                <w:rFonts w:hint="eastAsia" w:ascii="方正仿宋_GBK" w:hAnsi="Times New Roman" w:eastAsia="方正仿宋_GBK"/>
                <w:bCs/>
                <w:sz w:val="24"/>
                <w:szCs w:val="24"/>
              </w:rPr>
              <w:t>3</w:t>
            </w:r>
          </w:p>
        </w:tc>
        <w:tc>
          <w:tcPr>
            <w:tcW w:w="705" w:type="dxa"/>
            <w:vAlign w:val="center"/>
          </w:tcPr>
          <w:p>
            <w:pPr>
              <w:spacing w:line="360" w:lineRule="exact"/>
              <w:jc w:val="center"/>
              <w:rPr>
                <w:rFonts w:hint="eastAsia" w:ascii="方正仿宋_GBK" w:hAnsi="Times New Roman" w:eastAsia="方正仿宋_GBK"/>
                <w:bCs/>
                <w:sz w:val="24"/>
                <w:szCs w:val="24"/>
              </w:rPr>
            </w:pPr>
            <w:r>
              <w:rPr>
                <w:rFonts w:hint="eastAsia" w:ascii="方正仿宋_GBK" w:hAnsi="Times New Roman" w:eastAsia="方正仿宋_GBK"/>
                <w:bCs/>
                <w:sz w:val="24"/>
                <w:szCs w:val="24"/>
              </w:rPr>
              <w:t>2</w:t>
            </w:r>
          </w:p>
        </w:tc>
        <w:tc>
          <w:tcPr>
            <w:tcW w:w="832" w:type="dxa"/>
            <w:vAlign w:val="center"/>
          </w:tcPr>
          <w:p>
            <w:pPr>
              <w:spacing w:line="360" w:lineRule="exact"/>
              <w:jc w:val="center"/>
              <w:rPr>
                <w:rFonts w:hint="eastAsia" w:ascii="方正仿宋_GBK" w:hAnsi="Times New Roman" w:eastAsia="方正仿宋_GBK"/>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70" w:hRule="atLeast"/>
          <w:jc w:val="center"/>
        </w:trPr>
        <w:tc>
          <w:tcPr>
            <w:tcW w:w="813" w:type="dxa"/>
            <w:vMerge w:val="continue"/>
            <w:vAlign w:val="center"/>
          </w:tcPr>
          <w:p>
            <w:pPr>
              <w:spacing w:line="360" w:lineRule="exact"/>
              <w:jc w:val="center"/>
              <w:rPr>
                <w:rFonts w:hint="eastAsia" w:ascii="方正仿宋_GBK" w:hAnsi="宋体" w:eastAsia="方正仿宋_GBK"/>
                <w:bCs/>
                <w:sz w:val="24"/>
                <w:szCs w:val="24"/>
              </w:rPr>
            </w:pPr>
          </w:p>
        </w:tc>
        <w:tc>
          <w:tcPr>
            <w:tcW w:w="1276" w:type="dxa"/>
            <w:vMerge w:val="continue"/>
            <w:vAlign w:val="center"/>
          </w:tcPr>
          <w:p>
            <w:pPr>
              <w:spacing w:line="360" w:lineRule="exact"/>
              <w:jc w:val="center"/>
              <w:rPr>
                <w:rFonts w:hint="eastAsia" w:ascii="方正仿宋_GBK" w:hAnsi="宋体" w:eastAsia="方正仿宋_GBK"/>
                <w:bCs/>
                <w:sz w:val="24"/>
                <w:szCs w:val="24"/>
              </w:rPr>
            </w:pPr>
          </w:p>
        </w:tc>
        <w:tc>
          <w:tcPr>
            <w:tcW w:w="1559" w:type="dxa"/>
            <w:vAlign w:val="center"/>
          </w:tcPr>
          <w:p>
            <w:pPr>
              <w:spacing w:line="360" w:lineRule="exact"/>
              <w:jc w:val="center"/>
              <w:rPr>
                <w:rFonts w:hint="eastAsia" w:ascii="方正仿宋_GBK" w:hAnsi="方正仿宋简体" w:eastAsia="方正仿宋_GBK" w:cs="方正仿宋简体"/>
                <w:bCs/>
                <w:sz w:val="24"/>
                <w:szCs w:val="24"/>
              </w:rPr>
            </w:pPr>
            <w:r>
              <w:rPr>
                <w:rFonts w:hint="eastAsia" w:ascii="方正仿宋_GBK" w:hAnsi="Times New Roman" w:eastAsia="方正仿宋_GBK"/>
                <w:bCs/>
                <w:sz w:val="24"/>
                <w:szCs w:val="24"/>
              </w:rPr>
              <w:t>2.4复合型团队</w:t>
            </w:r>
            <w:r>
              <w:rPr>
                <w:rFonts w:hint="eastAsia" w:ascii="方正仿宋_GBK" w:hAnsi="方正仿宋_GBK" w:eastAsia="方正仿宋_GBK" w:cs="方正仿宋_GBK"/>
                <w:bCs/>
                <w:sz w:val="24"/>
                <w:szCs w:val="24"/>
              </w:rPr>
              <w:t>建设</w:t>
            </w:r>
          </w:p>
        </w:tc>
        <w:tc>
          <w:tcPr>
            <w:tcW w:w="6540" w:type="dxa"/>
            <w:vAlign w:val="center"/>
          </w:tcPr>
          <w:p>
            <w:pPr>
              <w:spacing w:line="400" w:lineRule="exact"/>
              <w:jc w:val="left"/>
              <w:rPr>
                <w:rFonts w:hint="eastAsia" w:ascii="方正仿宋_GBK" w:hAnsi="宋体" w:eastAsia="方正仿宋_GBK"/>
                <w:bCs/>
                <w:sz w:val="24"/>
                <w:szCs w:val="24"/>
              </w:rPr>
            </w:pPr>
            <w:r>
              <w:rPr>
                <w:rFonts w:hint="eastAsia" w:ascii="方正仿宋_GBK" w:hAnsi="Calibri" w:eastAsia="方正仿宋_GBK"/>
                <w:kern w:val="0"/>
                <w:sz w:val="24"/>
                <w:szCs w:val="24"/>
              </w:rPr>
              <w:t>有复合型训练管理团队，有周期工作任务目标和阶段工作计划。</w:t>
            </w:r>
          </w:p>
        </w:tc>
        <w:tc>
          <w:tcPr>
            <w:tcW w:w="765" w:type="dxa"/>
            <w:vMerge w:val="continue"/>
            <w:vAlign w:val="center"/>
          </w:tcPr>
          <w:p>
            <w:pPr>
              <w:spacing w:line="400" w:lineRule="exact"/>
              <w:jc w:val="center"/>
              <w:rPr>
                <w:rFonts w:hint="eastAsia" w:ascii="方正仿宋_GBK" w:hAnsi="宋体" w:eastAsia="方正仿宋_GBK"/>
                <w:bCs/>
                <w:sz w:val="24"/>
                <w:szCs w:val="24"/>
              </w:rPr>
            </w:pPr>
          </w:p>
        </w:tc>
        <w:tc>
          <w:tcPr>
            <w:tcW w:w="675" w:type="dxa"/>
            <w:vAlign w:val="center"/>
          </w:tcPr>
          <w:p>
            <w:pPr>
              <w:spacing w:line="360" w:lineRule="exact"/>
              <w:jc w:val="center"/>
              <w:rPr>
                <w:rFonts w:hint="eastAsia" w:ascii="方正仿宋_GBK" w:hAnsi="Times New Roman" w:eastAsia="方正仿宋_GBK"/>
                <w:bCs/>
                <w:sz w:val="24"/>
                <w:szCs w:val="24"/>
              </w:rPr>
            </w:pPr>
            <w:r>
              <w:rPr>
                <w:rFonts w:hint="eastAsia" w:ascii="方正仿宋_GBK" w:hAnsi="Times New Roman" w:eastAsia="方正仿宋_GBK"/>
                <w:bCs/>
                <w:sz w:val="24"/>
                <w:szCs w:val="24"/>
              </w:rPr>
              <w:t>4</w:t>
            </w:r>
          </w:p>
        </w:tc>
        <w:tc>
          <w:tcPr>
            <w:tcW w:w="705" w:type="dxa"/>
            <w:vAlign w:val="center"/>
          </w:tcPr>
          <w:p>
            <w:pPr>
              <w:spacing w:line="360" w:lineRule="exact"/>
              <w:jc w:val="center"/>
              <w:rPr>
                <w:rFonts w:hint="eastAsia" w:ascii="方正仿宋_GBK" w:hAnsi="Times New Roman" w:eastAsia="方正仿宋_GBK"/>
                <w:bCs/>
                <w:sz w:val="24"/>
                <w:szCs w:val="24"/>
              </w:rPr>
            </w:pPr>
            <w:r>
              <w:rPr>
                <w:rFonts w:hint="eastAsia" w:ascii="方正仿宋_GBK" w:hAnsi="Times New Roman" w:eastAsia="方正仿宋_GBK"/>
                <w:bCs/>
                <w:sz w:val="24"/>
                <w:szCs w:val="24"/>
              </w:rPr>
              <w:t>3</w:t>
            </w:r>
          </w:p>
        </w:tc>
        <w:tc>
          <w:tcPr>
            <w:tcW w:w="705" w:type="dxa"/>
            <w:vAlign w:val="center"/>
          </w:tcPr>
          <w:p>
            <w:pPr>
              <w:spacing w:line="360" w:lineRule="exact"/>
              <w:jc w:val="center"/>
              <w:rPr>
                <w:rFonts w:hint="eastAsia" w:ascii="方正仿宋_GBK" w:hAnsi="Times New Roman" w:eastAsia="方正仿宋_GBK"/>
                <w:bCs/>
                <w:sz w:val="24"/>
                <w:szCs w:val="24"/>
              </w:rPr>
            </w:pPr>
            <w:r>
              <w:rPr>
                <w:rFonts w:hint="eastAsia" w:ascii="方正仿宋_GBK" w:hAnsi="Times New Roman" w:eastAsia="方正仿宋_GBK"/>
                <w:bCs/>
                <w:sz w:val="24"/>
                <w:szCs w:val="24"/>
              </w:rPr>
              <w:t>2</w:t>
            </w:r>
          </w:p>
        </w:tc>
        <w:tc>
          <w:tcPr>
            <w:tcW w:w="832" w:type="dxa"/>
            <w:vAlign w:val="center"/>
          </w:tcPr>
          <w:p>
            <w:pPr>
              <w:spacing w:line="360" w:lineRule="exact"/>
              <w:jc w:val="center"/>
              <w:rPr>
                <w:rFonts w:hint="eastAsia" w:ascii="方正仿宋_GBK" w:hAnsi="Times New Roman" w:eastAsia="方正仿宋_GBK"/>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40" w:hRule="atLeast"/>
          <w:jc w:val="center"/>
        </w:trPr>
        <w:tc>
          <w:tcPr>
            <w:tcW w:w="813" w:type="dxa"/>
            <w:vMerge w:val="continue"/>
            <w:vAlign w:val="center"/>
          </w:tcPr>
          <w:p>
            <w:pPr>
              <w:spacing w:line="360" w:lineRule="exact"/>
              <w:jc w:val="center"/>
              <w:rPr>
                <w:rFonts w:hint="eastAsia" w:ascii="方正仿宋_GBK" w:hAnsi="宋体" w:eastAsia="方正仿宋_GBK"/>
                <w:bCs/>
                <w:sz w:val="24"/>
                <w:szCs w:val="24"/>
              </w:rPr>
            </w:pPr>
          </w:p>
        </w:tc>
        <w:tc>
          <w:tcPr>
            <w:tcW w:w="1276" w:type="dxa"/>
            <w:vMerge w:val="continue"/>
            <w:vAlign w:val="center"/>
          </w:tcPr>
          <w:p>
            <w:pPr>
              <w:spacing w:line="360" w:lineRule="exact"/>
              <w:jc w:val="center"/>
              <w:rPr>
                <w:rFonts w:hint="eastAsia" w:ascii="方正仿宋_GBK" w:hAnsi="宋体" w:eastAsia="方正仿宋_GBK"/>
                <w:bCs/>
                <w:sz w:val="24"/>
                <w:szCs w:val="24"/>
              </w:rPr>
            </w:pPr>
          </w:p>
        </w:tc>
        <w:tc>
          <w:tcPr>
            <w:tcW w:w="1559" w:type="dxa"/>
            <w:vAlign w:val="center"/>
          </w:tcPr>
          <w:p>
            <w:pPr>
              <w:spacing w:line="360" w:lineRule="exact"/>
              <w:jc w:val="center"/>
              <w:rPr>
                <w:rFonts w:hint="eastAsia" w:ascii="方正仿宋_GBK" w:hAnsi="Times New Roman" w:eastAsia="方正仿宋_GBK"/>
                <w:bCs/>
                <w:sz w:val="24"/>
                <w:szCs w:val="24"/>
              </w:rPr>
            </w:pPr>
            <w:r>
              <w:rPr>
                <w:rFonts w:hint="eastAsia" w:ascii="方正仿宋_GBK" w:hAnsi="Times New Roman" w:eastAsia="方正仿宋_GBK"/>
                <w:bCs/>
                <w:sz w:val="24"/>
                <w:szCs w:val="24"/>
              </w:rPr>
              <w:t>2.5科技助力</w:t>
            </w:r>
          </w:p>
        </w:tc>
        <w:tc>
          <w:tcPr>
            <w:tcW w:w="6540" w:type="dxa"/>
            <w:vAlign w:val="center"/>
          </w:tcPr>
          <w:p>
            <w:pPr>
              <w:spacing w:line="400" w:lineRule="exact"/>
              <w:jc w:val="left"/>
              <w:rPr>
                <w:rFonts w:hint="eastAsia" w:ascii="方正仿宋_GBK" w:hAnsi="宋体" w:eastAsia="方正仿宋_GBK"/>
                <w:bCs/>
                <w:sz w:val="24"/>
                <w:szCs w:val="24"/>
              </w:rPr>
            </w:pPr>
            <w:r>
              <w:rPr>
                <w:rFonts w:hint="eastAsia" w:ascii="方正仿宋_GBK" w:hAnsi="Calibri" w:eastAsia="方正仿宋_GBK"/>
                <w:kern w:val="0"/>
                <w:sz w:val="24"/>
                <w:szCs w:val="24"/>
              </w:rPr>
              <w:t>有科技助力提升科学化训练水平工作计划、需求、实施方法和具体措施。</w:t>
            </w:r>
          </w:p>
        </w:tc>
        <w:tc>
          <w:tcPr>
            <w:tcW w:w="765" w:type="dxa"/>
            <w:vMerge w:val="continue"/>
            <w:vAlign w:val="center"/>
          </w:tcPr>
          <w:p>
            <w:pPr>
              <w:spacing w:line="400" w:lineRule="exact"/>
              <w:jc w:val="center"/>
              <w:rPr>
                <w:rFonts w:hint="eastAsia" w:ascii="方正仿宋_GBK" w:hAnsi="宋体" w:eastAsia="方正仿宋_GBK"/>
                <w:bCs/>
                <w:sz w:val="24"/>
                <w:szCs w:val="24"/>
              </w:rPr>
            </w:pPr>
          </w:p>
        </w:tc>
        <w:tc>
          <w:tcPr>
            <w:tcW w:w="675" w:type="dxa"/>
            <w:vAlign w:val="center"/>
          </w:tcPr>
          <w:p>
            <w:pPr>
              <w:spacing w:line="360" w:lineRule="exact"/>
              <w:jc w:val="center"/>
              <w:rPr>
                <w:rFonts w:hint="eastAsia" w:ascii="方正仿宋_GBK" w:hAnsi="Times New Roman" w:eastAsia="方正仿宋_GBK"/>
                <w:bCs/>
                <w:sz w:val="24"/>
                <w:szCs w:val="24"/>
              </w:rPr>
            </w:pPr>
            <w:r>
              <w:rPr>
                <w:rFonts w:hint="eastAsia" w:ascii="方正仿宋_GBK" w:hAnsi="Times New Roman" w:eastAsia="方正仿宋_GBK"/>
                <w:bCs/>
                <w:sz w:val="24"/>
                <w:szCs w:val="24"/>
              </w:rPr>
              <w:t>4</w:t>
            </w:r>
          </w:p>
        </w:tc>
        <w:tc>
          <w:tcPr>
            <w:tcW w:w="705" w:type="dxa"/>
            <w:vAlign w:val="center"/>
          </w:tcPr>
          <w:p>
            <w:pPr>
              <w:spacing w:line="360" w:lineRule="exact"/>
              <w:jc w:val="center"/>
              <w:rPr>
                <w:rFonts w:hint="eastAsia" w:ascii="方正仿宋_GBK" w:hAnsi="Times New Roman" w:eastAsia="方正仿宋_GBK"/>
                <w:bCs/>
                <w:sz w:val="24"/>
                <w:szCs w:val="24"/>
              </w:rPr>
            </w:pPr>
            <w:r>
              <w:rPr>
                <w:rFonts w:hint="eastAsia" w:ascii="方正仿宋_GBK" w:hAnsi="Times New Roman" w:eastAsia="方正仿宋_GBK"/>
                <w:bCs/>
                <w:sz w:val="24"/>
                <w:szCs w:val="24"/>
              </w:rPr>
              <w:t>3</w:t>
            </w:r>
          </w:p>
        </w:tc>
        <w:tc>
          <w:tcPr>
            <w:tcW w:w="705" w:type="dxa"/>
            <w:vAlign w:val="center"/>
          </w:tcPr>
          <w:p>
            <w:pPr>
              <w:spacing w:line="360" w:lineRule="exact"/>
              <w:jc w:val="center"/>
              <w:rPr>
                <w:rFonts w:hint="eastAsia" w:ascii="方正仿宋_GBK" w:hAnsi="Times New Roman" w:eastAsia="方正仿宋_GBK"/>
                <w:bCs/>
                <w:sz w:val="24"/>
                <w:szCs w:val="24"/>
              </w:rPr>
            </w:pPr>
            <w:r>
              <w:rPr>
                <w:rFonts w:hint="eastAsia" w:ascii="方正仿宋_GBK" w:hAnsi="Times New Roman" w:eastAsia="方正仿宋_GBK"/>
                <w:bCs/>
                <w:sz w:val="24"/>
                <w:szCs w:val="24"/>
              </w:rPr>
              <w:t>2</w:t>
            </w:r>
          </w:p>
        </w:tc>
        <w:tc>
          <w:tcPr>
            <w:tcW w:w="832" w:type="dxa"/>
            <w:vAlign w:val="center"/>
          </w:tcPr>
          <w:p>
            <w:pPr>
              <w:spacing w:line="360" w:lineRule="exact"/>
              <w:jc w:val="center"/>
              <w:rPr>
                <w:rFonts w:hint="eastAsia" w:ascii="方正仿宋_GBK" w:hAnsi="Times New Roman" w:eastAsia="方正仿宋_GBK"/>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292" w:hRule="atLeast"/>
          <w:jc w:val="center"/>
        </w:trPr>
        <w:tc>
          <w:tcPr>
            <w:tcW w:w="813" w:type="dxa"/>
            <w:vMerge w:val="restart"/>
            <w:vAlign w:val="center"/>
          </w:tcPr>
          <w:p>
            <w:pPr>
              <w:spacing w:line="360" w:lineRule="exact"/>
              <w:jc w:val="center"/>
              <w:rPr>
                <w:rFonts w:hint="eastAsia" w:ascii="方正仿宋_GBK" w:hAnsi="方正仿宋简体" w:eastAsia="方正仿宋_GBK" w:cs="方正仿宋简体"/>
                <w:bCs/>
                <w:sz w:val="24"/>
                <w:szCs w:val="24"/>
              </w:rPr>
            </w:pPr>
            <w:r>
              <w:rPr>
                <w:rFonts w:hint="eastAsia" w:ascii="方正仿宋_GBK" w:hAnsi="Times New Roman" w:eastAsia="方正仿宋_GBK"/>
                <w:bCs/>
                <w:sz w:val="24"/>
                <w:szCs w:val="24"/>
              </w:rPr>
              <w:t>3</w:t>
            </w:r>
          </w:p>
        </w:tc>
        <w:tc>
          <w:tcPr>
            <w:tcW w:w="1276" w:type="dxa"/>
            <w:vMerge w:val="restart"/>
            <w:vAlign w:val="center"/>
          </w:tcPr>
          <w:p>
            <w:pPr>
              <w:spacing w:line="360" w:lineRule="exact"/>
              <w:jc w:val="center"/>
              <w:rPr>
                <w:rFonts w:hint="eastAsia" w:ascii="方正仿宋_GBK" w:hAnsi="宋体" w:eastAsia="方正仿宋_GBK"/>
                <w:bCs/>
                <w:sz w:val="24"/>
                <w:szCs w:val="24"/>
              </w:rPr>
            </w:pPr>
            <w:r>
              <w:rPr>
                <w:rFonts w:hint="eastAsia" w:ascii="方正仿宋_GBK" w:hAnsi="Times New Roman" w:eastAsia="方正仿宋_GBK"/>
                <w:bCs/>
                <w:sz w:val="24"/>
                <w:szCs w:val="24"/>
              </w:rPr>
              <w:t>年度训练计划制定</w:t>
            </w:r>
          </w:p>
        </w:tc>
        <w:tc>
          <w:tcPr>
            <w:tcW w:w="1559" w:type="dxa"/>
            <w:vAlign w:val="center"/>
          </w:tcPr>
          <w:p>
            <w:pPr>
              <w:spacing w:line="400" w:lineRule="exact"/>
              <w:jc w:val="center"/>
              <w:rPr>
                <w:rFonts w:hint="eastAsia" w:ascii="方正仿宋_GBK" w:hAnsi="方正仿宋_GBK" w:eastAsia="方正仿宋_GBK" w:cs="方正仿宋_GBK"/>
                <w:bCs/>
                <w:sz w:val="24"/>
                <w:szCs w:val="24"/>
              </w:rPr>
            </w:pPr>
            <w:r>
              <w:rPr>
                <w:rFonts w:hint="eastAsia" w:ascii="方正仿宋_GBK" w:hAnsi="Times New Roman" w:eastAsia="方正仿宋_GBK"/>
                <w:bCs/>
                <w:sz w:val="24"/>
                <w:szCs w:val="24"/>
              </w:rPr>
              <w:t>3.1目标</w:t>
            </w:r>
            <w:r>
              <w:rPr>
                <w:rFonts w:hint="eastAsia" w:ascii="方正仿宋_GBK" w:hAnsi="方正仿宋_GBK" w:eastAsia="方正仿宋_GBK" w:cs="方正仿宋_GBK"/>
                <w:bCs/>
                <w:sz w:val="24"/>
                <w:szCs w:val="24"/>
              </w:rPr>
              <w:t>与</w:t>
            </w:r>
          </w:p>
          <w:p>
            <w:pPr>
              <w:spacing w:line="400" w:lineRule="exact"/>
              <w:jc w:val="center"/>
              <w:rPr>
                <w:rFonts w:hint="eastAsia" w:ascii="方正仿宋_GBK" w:hAnsi="方正仿宋简体" w:eastAsia="方正仿宋_GBK" w:cs="方正仿宋简体"/>
                <w:bCs/>
                <w:sz w:val="24"/>
                <w:szCs w:val="24"/>
              </w:rPr>
            </w:pPr>
            <w:r>
              <w:rPr>
                <w:rFonts w:hint="eastAsia" w:ascii="方正仿宋_GBK" w:hAnsi="Times New Roman" w:eastAsia="方正仿宋_GBK"/>
                <w:bCs/>
                <w:sz w:val="24"/>
                <w:szCs w:val="24"/>
              </w:rPr>
              <w:t>任务</w:t>
            </w:r>
          </w:p>
        </w:tc>
        <w:tc>
          <w:tcPr>
            <w:tcW w:w="6540" w:type="dxa"/>
            <w:vAlign w:val="center"/>
          </w:tcPr>
          <w:p>
            <w:pPr>
              <w:spacing w:line="360" w:lineRule="exact"/>
              <w:jc w:val="left"/>
              <w:rPr>
                <w:rFonts w:hint="eastAsia" w:ascii="方正仿宋_GBK" w:hAnsi="Times New Roman" w:eastAsia="方正仿宋_GBK"/>
                <w:bCs/>
                <w:sz w:val="24"/>
                <w:szCs w:val="24"/>
              </w:rPr>
            </w:pPr>
            <w:r>
              <w:rPr>
                <w:rFonts w:hint="eastAsia" w:ascii="方正仿宋_GBK" w:hAnsi="方正仿宋_GBK" w:eastAsia="方正仿宋_GBK" w:cs="方正仿宋_GBK"/>
                <w:bCs/>
                <w:sz w:val="24"/>
                <w:szCs w:val="24"/>
              </w:rPr>
              <w:t>有</w:t>
            </w:r>
            <w:r>
              <w:rPr>
                <w:rFonts w:hint="eastAsia" w:ascii="方正仿宋_GBK" w:hAnsi="Times New Roman" w:eastAsia="方正仿宋_GBK"/>
                <w:bCs/>
                <w:sz w:val="24"/>
                <w:szCs w:val="24"/>
              </w:rPr>
              <w:t>明确的目标</w:t>
            </w:r>
            <w:r>
              <w:rPr>
                <w:rFonts w:hint="eastAsia" w:ascii="方正仿宋_GBK" w:hAnsi="方正仿宋_GBK" w:eastAsia="方正仿宋_GBK" w:cs="方正仿宋_GBK"/>
                <w:bCs/>
                <w:sz w:val="24"/>
                <w:szCs w:val="24"/>
              </w:rPr>
              <w:t>与</w:t>
            </w:r>
            <w:r>
              <w:rPr>
                <w:rFonts w:hint="eastAsia" w:ascii="方正仿宋_GBK" w:hAnsi="Times New Roman" w:eastAsia="方正仿宋_GBK"/>
                <w:bCs/>
                <w:sz w:val="24"/>
                <w:szCs w:val="24"/>
              </w:rPr>
              <w:t>任务，训练计划的安排</w:t>
            </w:r>
            <w:r>
              <w:rPr>
                <w:rFonts w:hint="eastAsia" w:ascii="方正仿宋_GBK" w:hAnsi="方正仿宋_GBK" w:eastAsia="方正仿宋_GBK" w:cs="方正仿宋_GBK"/>
                <w:bCs/>
                <w:sz w:val="24"/>
                <w:szCs w:val="24"/>
              </w:rPr>
              <w:t>符合</w:t>
            </w:r>
            <w:r>
              <w:rPr>
                <w:rFonts w:hint="eastAsia" w:ascii="方正仿宋_GBK" w:hAnsi="Times New Roman" w:eastAsia="方正仿宋_GBK"/>
                <w:bCs/>
                <w:sz w:val="24"/>
                <w:szCs w:val="24"/>
              </w:rPr>
              <w:t>运动员多年训练计划中的阶段任务和年度主要比赛计划的需要。年度训练计划制订需科学、合理，</w:t>
            </w:r>
            <w:r>
              <w:rPr>
                <w:rFonts w:hint="eastAsia" w:ascii="方正仿宋_GBK" w:hAnsi="方正仿宋_GBK" w:eastAsia="方正仿宋_GBK" w:cs="方正仿宋_GBK"/>
                <w:bCs/>
                <w:sz w:val="24"/>
                <w:szCs w:val="24"/>
              </w:rPr>
              <w:t>能</w:t>
            </w:r>
            <w:r>
              <w:rPr>
                <w:rFonts w:hint="eastAsia" w:ascii="方正仿宋_GBK" w:hAnsi="Times New Roman" w:eastAsia="方正仿宋_GBK"/>
                <w:bCs/>
                <w:sz w:val="24"/>
                <w:szCs w:val="24"/>
              </w:rPr>
              <w:t>反映教练员及其团队的运动训练理论水平、实际执教经验及对运动员的了解程度。</w:t>
            </w:r>
          </w:p>
        </w:tc>
        <w:tc>
          <w:tcPr>
            <w:tcW w:w="765" w:type="dxa"/>
            <w:vMerge w:val="restart"/>
            <w:vAlign w:val="center"/>
          </w:tcPr>
          <w:p>
            <w:pPr>
              <w:spacing w:line="360" w:lineRule="exact"/>
              <w:jc w:val="center"/>
              <w:rPr>
                <w:rFonts w:hint="eastAsia" w:ascii="方正仿宋_GBK" w:hAnsi="Times New Roman" w:eastAsia="方正仿宋_GBK"/>
                <w:bCs/>
                <w:sz w:val="24"/>
                <w:szCs w:val="24"/>
              </w:rPr>
            </w:pPr>
            <w:r>
              <w:rPr>
                <w:rFonts w:hint="eastAsia" w:ascii="方正仿宋_GBK" w:hAnsi="Times New Roman" w:eastAsia="方正仿宋_GBK"/>
                <w:bCs/>
                <w:sz w:val="24"/>
                <w:szCs w:val="24"/>
              </w:rPr>
              <w:t>24</w:t>
            </w:r>
          </w:p>
        </w:tc>
        <w:tc>
          <w:tcPr>
            <w:tcW w:w="675" w:type="dxa"/>
            <w:vAlign w:val="center"/>
          </w:tcPr>
          <w:p>
            <w:pPr>
              <w:spacing w:line="360" w:lineRule="exact"/>
              <w:jc w:val="center"/>
              <w:rPr>
                <w:rFonts w:hint="eastAsia" w:ascii="方正仿宋_GBK" w:hAnsi="Times New Roman" w:eastAsia="方正仿宋_GBK"/>
                <w:bCs/>
                <w:sz w:val="24"/>
                <w:szCs w:val="24"/>
              </w:rPr>
            </w:pPr>
            <w:r>
              <w:rPr>
                <w:rFonts w:hint="eastAsia" w:ascii="方正仿宋_GBK" w:hAnsi="Times New Roman" w:eastAsia="方正仿宋_GBK"/>
                <w:bCs/>
                <w:sz w:val="24"/>
                <w:szCs w:val="24"/>
              </w:rPr>
              <w:t>6</w:t>
            </w:r>
          </w:p>
        </w:tc>
        <w:tc>
          <w:tcPr>
            <w:tcW w:w="705" w:type="dxa"/>
            <w:vAlign w:val="center"/>
          </w:tcPr>
          <w:p>
            <w:pPr>
              <w:spacing w:line="360" w:lineRule="exact"/>
              <w:jc w:val="center"/>
              <w:rPr>
                <w:rFonts w:hint="eastAsia" w:ascii="方正仿宋_GBK" w:hAnsi="Times New Roman" w:eastAsia="方正仿宋_GBK"/>
                <w:bCs/>
                <w:sz w:val="24"/>
                <w:szCs w:val="24"/>
              </w:rPr>
            </w:pPr>
            <w:r>
              <w:rPr>
                <w:rFonts w:hint="eastAsia" w:ascii="方正仿宋_GBK" w:hAnsi="Times New Roman" w:eastAsia="方正仿宋_GBK"/>
                <w:bCs/>
                <w:sz w:val="24"/>
                <w:szCs w:val="24"/>
              </w:rPr>
              <w:t>4</w:t>
            </w:r>
          </w:p>
        </w:tc>
        <w:tc>
          <w:tcPr>
            <w:tcW w:w="705" w:type="dxa"/>
            <w:vAlign w:val="center"/>
          </w:tcPr>
          <w:p>
            <w:pPr>
              <w:spacing w:line="360" w:lineRule="exact"/>
              <w:jc w:val="center"/>
              <w:rPr>
                <w:rFonts w:hint="eastAsia" w:ascii="方正仿宋_GBK" w:hAnsi="Times New Roman" w:eastAsia="方正仿宋_GBK"/>
                <w:bCs/>
                <w:sz w:val="24"/>
                <w:szCs w:val="24"/>
              </w:rPr>
            </w:pPr>
            <w:r>
              <w:rPr>
                <w:rFonts w:hint="eastAsia" w:ascii="方正仿宋_GBK" w:hAnsi="Times New Roman" w:eastAsia="方正仿宋_GBK"/>
                <w:bCs/>
                <w:sz w:val="24"/>
                <w:szCs w:val="24"/>
              </w:rPr>
              <w:t>2</w:t>
            </w:r>
          </w:p>
        </w:tc>
        <w:tc>
          <w:tcPr>
            <w:tcW w:w="832" w:type="dxa"/>
            <w:vAlign w:val="center"/>
          </w:tcPr>
          <w:p>
            <w:pPr>
              <w:spacing w:line="360" w:lineRule="exact"/>
              <w:jc w:val="center"/>
              <w:rPr>
                <w:rFonts w:hint="eastAsia" w:ascii="方正仿宋_GBK" w:hAnsi="Times New Roman" w:eastAsia="方正仿宋_GBK"/>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397" w:hRule="atLeast"/>
          <w:jc w:val="center"/>
        </w:trPr>
        <w:tc>
          <w:tcPr>
            <w:tcW w:w="813" w:type="dxa"/>
            <w:vMerge w:val="continue"/>
            <w:vAlign w:val="center"/>
          </w:tcPr>
          <w:p>
            <w:pPr>
              <w:spacing w:line="360" w:lineRule="exact"/>
              <w:jc w:val="center"/>
              <w:rPr>
                <w:rFonts w:hint="eastAsia" w:ascii="方正仿宋_GBK" w:hAnsi="宋体" w:eastAsia="方正仿宋_GBK"/>
                <w:bCs/>
                <w:sz w:val="24"/>
                <w:szCs w:val="24"/>
              </w:rPr>
            </w:pPr>
          </w:p>
        </w:tc>
        <w:tc>
          <w:tcPr>
            <w:tcW w:w="1276" w:type="dxa"/>
            <w:vMerge w:val="continue"/>
            <w:vAlign w:val="center"/>
          </w:tcPr>
          <w:p>
            <w:pPr>
              <w:spacing w:line="360" w:lineRule="exact"/>
              <w:jc w:val="center"/>
              <w:rPr>
                <w:rFonts w:hint="eastAsia" w:ascii="方正仿宋_GBK" w:hAnsi="宋体" w:eastAsia="方正仿宋_GBK"/>
                <w:bCs/>
                <w:sz w:val="24"/>
                <w:szCs w:val="24"/>
              </w:rPr>
            </w:pPr>
          </w:p>
        </w:tc>
        <w:tc>
          <w:tcPr>
            <w:tcW w:w="1559" w:type="dxa"/>
            <w:vAlign w:val="center"/>
          </w:tcPr>
          <w:p>
            <w:pPr>
              <w:spacing w:line="400" w:lineRule="exact"/>
              <w:jc w:val="center"/>
              <w:rPr>
                <w:rFonts w:hint="eastAsia" w:ascii="方正仿宋_GBK" w:hAnsi="方正仿宋简体" w:eastAsia="方正仿宋_GBK" w:cs="方正仿宋简体"/>
                <w:bCs/>
                <w:sz w:val="24"/>
                <w:szCs w:val="24"/>
              </w:rPr>
            </w:pPr>
            <w:r>
              <w:rPr>
                <w:rFonts w:hint="eastAsia" w:ascii="方正仿宋_GBK" w:hAnsi="Times New Roman" w:eastAsia="方正仿宋_GBK"/>
                <w:bCs/>
                <w:sz w:val="24"/>
                <w:szCs w:val="24"/>
              </w:rPr>
              <w:t>3.2阶段划分</w:t>
            </w:r>
          </w:p>
        </w:tc>
        <w:tc>
          <w:tcPr>
            <w:tcW w:w="6540" w:type="dxa"/>
            <w:vAlign w:val="center"/>
          </w:tcPr>
          <w:p>
            <w:pPr>
              <w:spacing w:line="360" w:lineRule="exact"/>
              <w:jc w:val="left"/>
              <w:rPr>
                <w:rFonts w:hint="eastAsia" w:ascii="方正仿宋_GBK" w:hAnsi="Times New Roman" w:eastAsia="方正仿宋_GBK"/>
                <w:bCs/>
                <w:sz w:val="24"/>
                <w:szCs w:val="24"/>
              </w:rPr>
            </w:pPr>
            <w:r>
              <w:rPr>
                <w:rFonts w:hint="eastAsia" w:ascii="方正仿宋_GBK" w:hAnsi="方正仿宋_GBK" w:eastAsia="方正仿宋_GBK" w:cs="方正仿宋_GBK"/>
                <w:bCs/>
                <w:sz w:val="24"/>
                <w:szCs w:val="24"/>
              </w:rPr>
              <w:t>能</w:t>
            </w:r>
            <w:r>
              <w:rPr>
                <w:rFonts w:hint="eastAsia" w:ascii="方正仿宋_GBK" w:hAnsi="Times New Roman" w:eastAsia="方正仿宋_GBK"/>
                <w:bCs/>
                <w:sz w:val="24"/>
                <w:szCs w:val="24"/>
              </w:rPr>
              <w:t>科学划分年度训练周期（以单周期为例），明确各时期训练目标、训练内容、方法和手段，以及训练负荷强度和量的安排。年度训练计划可根据运动员对训练的不同实际反应及时进行合理的调整。</w:t>
            </w:r>
          </w:p>
        </w:tc>
        <w:tc>
          <w:tcPr>
            <w:tcW w:w="765" w:type="dxa"/>
            <w:vMerge w:val="continue"/>
            <w:vAlign w:val="center"/>
          </w:tcPr>
          <w:p>
            <w:pPr>
              <w:spacing w:line="360" w:lineRule="exact"/>
              <w:jc w:val="center"/>
              <w:rPr>
                <w:rFonts w:hint="eastAsia" w:ascii="方正仿宋_GBK" w:hAnsi="Times New Roman" w:eastAsia="方正仿宋_GBK"/>
                <w:bCs/>
                <w:sz w:val="24"/>
                <w:szCs w:val="24"/>
              </w:rPr>
            </w:pPr>
          </w:p>
        </w:tc>
        <w:tc>
          <w:tcPr>
            <w:tcW w:w="675" w:type="dxa"/>
            <w:vAlign w:val="center"/>
          </w:tcPr>
          <w:p>
            <w:pPr>
              <w:spacing w:line="360" w:lineRule="exact"/>
              <w:jc w:val="center"/>
              <w:rPr>
                <w:rFonts w:hint="eastAsia" w:ascii="方正仿宋_GBK" w:hAnsi="Times New Roman" w:eastAsia="方正仿宋_GBK"/>
                <w:bCs/>
                <w:sz w:val="24"/>
                <w:szCs w:val="24"/>
              </w:rPr>
            </w:pPr>
            <w:r>
              <w:rPr>
                <w:rFonts w:hint="eastAsia" w:ascii="方正仿宋_GBK" w:hAnsi="Times New Roman" w:eastAsia="方正仿宋_GBK"/>
                <w:bCs/>
                <w:sz w:val="24"/>
                <w:szCs w:val="24"/>
              </w:rPr>
              <w:t>6</w:t>
            </w:r>
          </w:p>
        </w:tc>
        <w:tc>
          <w:tcPr>
            <w:tcW w:w="705" w:type="dxa"/>
            <w:vAlign w:val="center"/>
          </w:tcPr>
          <w:p>
            <w:pPr>
              <w:spacing w:line="360" w:lineRule="exact"/>
              <w:jc w:val="center"/>
              <w:rPr>
                <w:rFonts w:hint="eastAsia" w:ascii="方正仿宋_GBK" w:hAnsi="Times New Roman" w:eastAsia="方正仿宋_GBK"/>
                <w:bCs/>
                <w:sz w:val="24"/>
                <w:szCs w:val="24"/>
              </w:rPr>
            </w:pPr>
            <w:r>
              <w:rPr>
                <w:rFonts w:hint="eastAsia" w:ascii="方正仿宋_GBK" w:hAnsi="Times New Roman" w:eastAsia="方正仿宋_GBK"/>
                <w:bCs/>
                <w:sz w:val="24"/>
                <w:szCs w:val="24"/>
              </w:rPr>
              <w:t>4</w:t>
            </w:r>
          </w:p>
        </w:tc>
        <w:tc>
          <w:tcPr>
            <w:tcW w:w="705" w:type="dxa"/>
            <w:vAlign w:val="center"/>
          </w:tcPr>
          <w:p>
            <w:pPr>
              <w:spacing w:line="360" w:lineRule="exact"/>
              <w:jc w:val="center"/>
              <w:rPr>
                <w:rFonts w:hint="eastAsia" w:ascii="方正仿宋_GBK" w:hAnsi="Times New Roman" w:eastAsia="方正仿宋_GBK"/>
                <w:bCs/>
                <w:sz w:val="24"/>
                <w:szCs w:val="24"/>
              </w:rPr>
            </w:pPr>
            <w:r>
              <w:rPr>
                <w:rFonts w:hint="eastAsia" w:ascii="方正仿宋_GBK" w:hAnsi="Times New Roman" w:eastAsia="方正仿宋_GBK"/>
                <w:bCs/>
                <w:sz w:val="24"/>
                <w:szCs w:val="24"/>
              </w:rPr>
              <w:t>2</w:t>
            </w:r>
          </w:p>
        </w:tc>
        <w:tc>
          <w:tcPr>
            <w:tcW w:w="832" w:type="dxa"/>
            <w:vAlign w:val="center"/>
          </w:tcPr>
          <w:p>
            <w:pPr>
              <w:spacing w:line="360" w:lineRule="exact"/>
              <w:jc w:val="center"/>
              <w:rPr>
                <w:rFonts w:hint="eastAsia" w:ascii="方正仿宋_GBK" w:hAnsi="Times New Roman" w:eastAsia="方正仿宋_GBK"/>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08" w:hRule="atLeast"/>
          <w:jc w:val="center"/>
        </w:trPr>
        <w:tc>
          <w:tcPr>
            <w:tcW w:w="813" w:type="dxa"/>
            <w:vMerge w:val="continue"/>
            <w:vAlign w:val="center"/>
          </w:tcPr>
          <w:p>
            <w:pPr>
              <w:spacing w:line="360" w:lineRule="exact"/>
              <w:jc w:val="center"/>
              <w:rPr>
                <w:rFonts w:hint="eastAsia" w:ascii="方正仿宋_GBK" w:hAnsi="方正仿宋简体" w:eastAsia="方正仿宋_GBK" w:cs="方正仿宋简体"/>
                <w:bCs/>
                <w:sz w:val="24"/>
                <w:szCs w:val="24"/>
              </w:rPr>
            </w:pPr>
          </w:p>
        </w:tc>
        <w:tc>
          <w:tcPr>
            <w:tcW w:w="1276" w:type="dxa"/>
            <w:vMerge w:val="continue"/>
            <w:vAlign w:val="center"/>
          </w:tcPr>
          <w:p>
            <w:pPr>
              <w:spacing w:line="360" w:lineRule="exact"/>
              <w:jc w:val="center"/>
              <w:rPr>
                <w:rFonts w:hint="eastAsia" w:ascii="方正仿宋_GBK" w:hAnsi="宋体" w:eastAsia="方正仿宋_GBK"/>
                <w:bCs/>
                <w:sz w:val="24"/>
                <w:szCs w:val="24"/>
              </w:rPr>
            </w:pPr>
          </w:p>
        </w:tc>
        <w:tc>
          <w:tcPr>
            <w:tcW w:w="1559" w:type="dxa"/>
            <w:vAlign w:val="center"/>
          </w:tcPr>
          <w:p>
            <w:pPr>
              <w:spacing w:line="300" w:lineRule="exact"/>
              <w:jc w:val="center"/>
              <w:rPr>
                <w:rFonts w:hint="eastAsia" w:ascii="方正仿宋_GBK" w:hAnsi="Times New Roman" w:eastAsia="方正仿宋_GBK"/>
                <w:bCs/>
                <w:sz w:val="24"/>
                <w:szCs w:val="24"/>
              </w:rPr>
            </w:pPr>
            <w:r>
              <w:rPr>
                <w:rFonts w:hint="eastAsia" w:ascii="方正仿宋_GBK" w:hAnsi="Times New Roman" w:eastAsia="方正仿宋_GBK"/>
                <w:bCs/>
                <w:sz w:val="24"/>
                <w:szCs w:val="24"/>
              </w:rPr>
              <w:t>3.3复合型</w:t>
            </w:r>
          </w:p>
          <w:p>
            <w:pPr>
              <w:spacing w:line="300" w:lineRule="exact"/>
              <w:jc w:val="center"/>
              <w:rPr>
                <w:rFonts w:hint="eastAsia" w:ascii="方正仿宋_GBK" w:hAnsi="方正仿宋简体" w:eastAsia="方正仿宋_GBK" w:cs="方正仿宋简体"/>
                <w:bCs/>
                <w:sz w:val="24"/>
                <w:szCs w:val="24"/>
              </w:rPr>
            </w:pPr>
            <w:r>
              <w:rPr>
                <w:rFonts w:hint="eastAsia" w:ascii="方正仿宋_GBK" w:hAnsi="Times New Roman" w:eastAsia="方正仿宋_GBK"/>
                <w:bCs/>
                <w:sz w:val="24"/>
                <w:szCs w:val="24"/>
              </w:rPr>
              <w:t>团队</w:t>
            </w:r>
          </w:p>
        </w:tc>
        <w:tc>
          <w:tcPr>
            <w:tcW w:w="6540" w:type="dxa"/>
            <w:vAlign w:val="center"/>
          </w:tcPr>
          <w:p>
            <w:pPr>
              <w:spacing w:line="360" w:lineRule="exact"/>
              <w:jc w:val="left"/>
              <w:rPr>
                <w:rFonts w:hint="eastAsia" w:ascii="方正仿宋_GBK" w:hAnsi="Times New Roman" w:eastAsia="方正仿宋_GBK"/>
                <w:bCs/>
                <w:sz w:val="24"/>
                <w:szCs w:val="24"/>
              </w:rPr>
            </w:pPr>
            <w:r>
              <w:rPr>
                <w:rFonts w:hint="eastAsia" w:ascii="方正仿宋_GBK" w:hAnsi="Times New Roman" w:eastAsia="方正仿宋_GBK"/>
                <w:bCs/>
                <w:sz w:val="24"/>
                <w:szCs w:val="24"/>
              </w:rPr>
              <w:t>有复合型训练管理团队年度重点工作任务，以及重点组别（运动员）训练方案及保障措施。</w:t>
            </w:r>
          </w:p>
        </w:tc>
        <w:tc>
          <w:tcPr>
            <w:tcW w:w="765" w:type="dxa"/>
            <w:vMerge w:val="continue"/>
            <w:vAlign w:val="center"/>
          </w:tcPr>
          <w:p>
            <w:pPr>
              <w:spacing w:line="360" w:lineRule="exact"/>
              <w:jc w:val="center"/>
              <w:rPr>
                <w:rFonts w:hint="eastAsia" w:ascii="方正仿宋_GBK" w:hAnsi="Times New Roman" w:eastAsia="方正仿宋_GBK"/>
                <w:bCs/>
                <w:sz w:val="24"/>
                <w:szCs w:val="24"/>
              </w:rPr>
            </w:pPr>
          </w:p>
        </w:tc>
        <w:tc>
          <w:tcPr>
            <w:tcW w:w="675" w:type="dxa"/>
            <w:vAlign w:val="center"/>
          </w:tcPr>
          <w:p>
            <w:pPr>
              <w:spacing w:line="360" w:lineRule="exact"/>
              <w:jc w:val="center"/>
              <w:rPr>
                <w:rFonts w:hint="eastAsia" w:ascii="方正仿宋_GBK" w:hAnsi="Times New Roman" w:eastAsia="方正仿宋_GBK"/>
                <w:bCs/>
                <w:sz w:val="24"/>
                <w:szCs w:val="24"/>
              </w:rPr>
            </w:pPr>
            <w:r>
              <w:rPr>
                <w:rFonts w:hint="eastAsia" w:ascii="方正仿宋_GBK" w:hAnsi="Times New Roman" w:eastAsia="方正仿宋_GBK"/>
                <w:bCs/>
                <w:sz w:val="24"/>
                <w:szCs w:val="24"/>
              </w:rPr>
              <w:t>6</w:t>
            </w:r>
          </w:p>
        </w:tc>
        <w:tc>
          <w:tcPr>
            <w:tcW w:w="705" w:type="dxa"/>
            <w:vAlign w:val="center"/>
          </w:tcPr>
          <w:p>
            <w:pPr>
              <w:spacing w:line="360" w:lineRule="exact"/>
              <w:jc w:val="center"/>
              <w:rPr>
                <w:rFonts w:hint="eastAsia" w:ascii="方正仿宋_GBK" w:hAnsi="Times New Roman" w:eastAsia="方正仿宋_GBK"/>
                <w:bCs/>
                <w:sz w:val="24"/>
                <w:szCs w:val="24"/>
              </w:rPr>
            </w:pPr>
            <w:r>
              <w:rPr>
                <w:rFonts w:hint="eastAsia" w:ascii="方正仿宋_GBK" w:hAnsi="Times New Roman" w:eastAsia="方正仿宋_GBK"/>
                <w:bCs/>
                <w:sz w:val="24"/>
                <w:szCs w:val="24"/>
              </w:rPr>
              <w:t>4</w:t>
            </w:r>
          </w:p>
        </w:tc>
        <w:tc>
          <w:tcPr>
            <w:tcW w:w="705" w:type="dxa"/>
            <w:vAlign w:val="center"/>
          </w:tcPr>
          <w:p>
            <w:pPr>
              <w:spacing w:line="360" w:lineRule="exact"/>
              <w:jc w:val="center"/>
              <w:rPr>
                <w:rFonts w:hint="eastAsia" w:ascii="方正仿宋_GBK" w:hAnsi="Times New Roman" w:eastAsia="方正仿宋_GBK"/>
                <w:bCs/>
                <w:sz w:val="24"/>
                <w:szCs w:val="24"/>
              </w:rPr>
            </w:pPr>
            <w:r>
              <w:rPr>
                <w:rFonts w:hint="eastAsia" w:ascii="方正仿宋_GBK" w:hAnsi="Times New Roman" w:eastAsia="方正仿宋_GBK"/>
                <w:bCs/>
                <w:sz w:val="24"/>
                <w:szCs w:val="24"/>
              </w:rPr>
              <w:t>2</w:t>
            </w:r>
          </w:p>
        </w:tc>
        <w:tc>
          <w:tcPr>
            <w:tcW w:w="832" w:type="dxa"/>
            <w:vAlign w:val="center"/>
          </w:tcPr>
          <w:p>
            <w:pPr>
              <w:spacing w:line="360" w:lineRule="exact"/>
              <w:jc w:val="center"/>
              <w:rPr>
                <w:rFonts w:hint="eastAsia" w:ascii="方正仿宋_GBK" w:hAnsi="Times New Roman" w:eastAsia="方正仿宋_GBK"/>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34" w:hRule="atLeast"/>
          <w:jc w:val="center"/>
        </w:trPr>
        <w:tc>
          <w:tcPr>
            <w:tcW w:w="813" w:type="dxa"/>
            <w:vMerge w:val="continue"/>
          </w:tcPr>
          <w:p>
            <w:pPr>
              <w:spacing w:line="360" w:lineRule="exact"/>
              <w:rPr>
                <w:rFonts w:hint="eastAsia" w:ascii="方正仿宋_GBK" w:hAnsi="宋体" w:eastAsia="方正仿宋_GBK"/>
                <w:bCs/>
                <w:sz w:val="24"/>
                <w:szCs w:val="24"/>
              </w:rPr>
            </w:pPr>
          </w:p>
        </w:tc>
        <w:tc>
          <w:tcPr>
            <w:tcW w:w="1276" w:type="dxa"/>
            <w:vMerge w:val="continue"/>
          </w:tcPr>
          <w:p>
            <w:pPr>
              <w:spacing w:line="360" w:lineRule="exact"/>
              <w:rPr>
                <w:rFonts w:hint="eastAsia" w:ascii="方正仿宋_GBK" w:hAnsi="宋体" w:eastAsia="方正仿宋_GBK"/>
                <w:bCs/>
                <w:sz w:val="24"/>
                <w:szCs w:val="24"/>
              </w:rPr>
            </w:pPr>
          </w:p>
        </w:tc>
        <w:tc>
          <w:tcPr>
            <w:tcW w:w="1559" w:type="dxa"/>
            <w:vAlign w:val="center"/>
          </w:tcPr>
          <w:p>
            <w:pPr>
              <w:spacing w:line="300" w:lineRule="exact"/>
              <w:jc w:val="center"/>
              <w:rPr>
                <w:rFonts w:hint="eastAsia" w:ascii="方正仿宋_GBK" w:hAnsi="方正仿宋简体" w:eastAsia="方正仿宋_GBK" w:cs="方正仿宋简体"/>
                <w:bCs/>
                <w:sz w:val="24"/>
                <w:szCs w:val="24"/>
              </w:rPr>
            </w:pPr>
            <w:r>
              <w:rPr>
                <w:rFonts w:hint="eastAsia" w:ascii="方正仿宋_GBK" w:hAnsi="Times New Roman" w:eastAsia="方正仿宋_GBK"/>
                <w:bCs/>
                <w:sz w:val="24"/>
                <w:szCs w:val="24"/>
              </w:rPr>
              <w:t>3.4科技引领</w:t>
            </w:r>
          </w:p>
        </w:tc>
        <w:tc>
          <w:tcPr>
            <w:tcW w:w="6540" w:type="dxa"/>
            <w:vAlign w:val="center"/>
          </w:tcPr>
          <w:p>
            <w:pPr>
              <w:spacing w:line="360" w:lineRule="exact"/>
              <w:jc w:val="left"/>
              <w:rPr>
                <w:rFonts w:hint="eastAsia" w:ascii="方正仿宋_GBK" w:hAnsi="Times New Roman" w:eastAsia="方正仿宋_GBK"/>
                <w:bCs/>
                <w:sz w:val="24"/>
                <w:szCs w:val="24"/>
              </w:rPr>
            </w:pPr>
            <w:r>
              <w:rPr>
                <w:rFonts w:hint="eastAsia" w:ascii="方正仿宋_GBK" w:hAnsi="方正仿宋_GBK" w:eastAsia="方正仿宋_GBK" w:cs="方正仿宋_GBK"/>
                <w:bCs/>
                <w:sz w:val="24"/>
                <w:szCs w:val="24"/>
              </w:rPr>
              <w:t>有明确的科技需求、实施方法与具体措施。能以科技</w:t>
            </w:r>
            <w:r>
              <w:rPr>
                <w:rFonts w:hint="eastAsia" w:ascii="方正仿宋_GBK" w:hAnsi="Times New Roman" w:eastAsia="方正仿宋_GBK"/>
                <w:bCs/>
                <w:sz w:val="24"/>
                <w:szCs w:val="24"/>
              </w:rPr>
              <w:t>引领训练，创新驱动备战，</w:t>
            </w:r>
            <w:r>
              <w:rPr>
                <w:rFonts w:hint="eastAsia" w:ascii="方正仿宋_GBK" w:hAnsi="方正仿宋_GBK" w:eastAsia="方正仿宋_GBK" w:cs="方正仿宋_GBK"/>
                <w:bCs/>
                <w:sz w:val="24"/>
                <w:szCs w:val="24"/>
              </w:rPr>
              <w:t>有助于</w:t>
            </w:r>
            <w:r>
              <w:rPr>
                <w:rFonts w:hint="eastAsia" w:ascii="方正仿宋_GBK" w:hAnsi="Times New Roman" w:eastAsia="方正仿宋_GBK"/>
                <w:bCs/>
                <w:sz w:val="24"/>
                <w:szCs w:val="24"/>
              </w:rPr>
              <w:t>提高训练质量。</w:t>
            </w:r>
          </w:p>
        </w:tc>
        <w:tc>
          <w:tcPr>
            <w:tcW w:w="765" w:type="dxa"/>
            <w:vMerge w:val="continue"/>
            <w:vAlign w:val="center"/>
          </w:tcPr>
          <w:p>
            <w:pPr>
              <w:spacing w:line="360" w:lineRule="exact"/>
              <w:jc w:val="center"/>
              <w:rPr>
                <w:rFonts w:hint="eastAsia" w:ascii="方正仿宋_GBK" w:hAnsi="Times New Roman" w:eastAsia="方正仿宋_GBK"/>
                <w:bCs/>
                <w:sz w:val="24"/>
                <w:szCs w:val="24"/>
              </w:rPr>
            </w:pPr>
          </w:p>
        </w:tc>
        <w:tc>
          <w:tcPr>
            <w:tcW w:w="675" w:type="dxa"/>
            <w:vAlign w:val="center"/>
          </w:tcPr>
          <w:p>
            <w:pPr>
              <w:spacing w:line="360" w:lineRule="exact"/>
              <w:jc w:val="center"/>
              <w:rPr>
                <w:rFonts w:hint="eastAsia" w:ascii="方正仿宋_GBK" w:hAnsi="Times New Roman" w:eastAsia="方正仿宋_GBK"/>
                <w:bCs/>
                <w:sz w:val="24"/>
                <w:szCs w:val="24"/>
              </w:rPr>
            </w:pPr>
            <w:r>
              <w:rPr>
                <w:rFonts w:hint="eastAsia" w:ascii="方正仿宋_GBK" w:hAnsi="Times New Roman" w:eastAsia="方正仿宋_GBK"/>
                <w:bCs/>
                <w:sz w:val="24"/>
                <w:szCs w:val="24"/>
              </w:rPr>
              <w:t>6</w:t>
            </w:r>
          </w:p>
        </w:tc>
        <w:tc>
          <w:tcPr>
            <w:tcW w:w="705" w:type="dxa"/>
            <w:vAlign w:val="center"/>
          </w:tcPr>
          <w:p>
            <w:pPr>
              <w:spacing w:line="360" w:lineRule="exact"/>
              <w:jc w:val="center"/>
              <w:rPr>
                <w:rFonts w:hint="eastAsia" w:ascii="方正仿宋_GBK" w:hAnsi="Times New Roman" w:eastAsia="方正仿宋_GBK"/>
                <w:bCs/>
                <w:sz w:val="24"/>
                <w:szCs w:val="24"/>
              </w:rPr>
            </w:pPr>
            <w:r>
              <w:rPr>
                <w:rFonts w:hint="eastAsia" w:ascii="方正仿宋_GBK" w:hAnsi="Times New Roman" w:eastAsia="方正仿宋_GBK"/>
                <w:bCs/>
                <w:sz w:val="24"/>
                <w:szCs w:val="24"/>
              </w:rPr>
              <w:t>4</w:t>
            </w:r>
          </w:p>
        </w:tc>
        <w:tc>
          <w:tcPr>
            <w:tcW w:w="705" w:type="dxa"/>
            <w:vAlign w:val="center"/>
          </w:tcPr>
          <w:p>
            <w:pPr>
              <w:spacing w:line="360" w:lineRule="exact"/>
              <w:jc w:val="center"/>
              <w:rPr>
                <w:rFonts w:hint="eastAsia" w:ascii="方正仿宋_GBK" w:hAnsi="Times New Roman" w:eastAsia="方正仿宋_GBK"/>
                <w:bCs/>
                <w:sz w:val="24"/>
                <w:szCs w:val="24"/>
              </w:rPr>
            </w:pPr>
            <w:r>
              <w:rPr>
                <w:rFonts w:hint="eastAsia" w:ascii="方正仿宋_GBK" w:hAnsi="Times New Roman" w:eastAsia="方正仿宋_GBK"/>
                <w:bCs/>
                <w:sz w:val="24"/>
                <w:szCs w:val="24"/>
              </w:rPr>
              <w:t>2</w:t>
            </w:r>
          </w:p>
        </w:tc>
        <w:tc>
          <w:tcPr>
            <w:tcW w:w="832" w:type="dxa"/>
            <w:vAlign w:val="center"/>
          </w:tcPr>
          <w:p>
            <w:pPr>
              <w:spacing w:line="360" w:lineRule="exact"/>
              <w:jc w:val="center"/>
              <w:rPr>
                <w:rFonts w:hint="eastAsia" w:ascii="方正仿宋_GBK" w:hAnsi="Times New Roman" w:eastAsia="方正仿宋_GBK"/>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04" w:hRule="atLeast"/>
          <w:jc w:val="center"/>
        </w:trPr>
        <w:tc>
          <w:tcPr>
            <w:tcW w:w="813" w:type="dxa"/>
            <w:vMerge w:val="restart"/>
            <w:vAlign w:val="center"/>
          </w:tcPr>
          <w:p>
            <w:pPr>
              <w:spacing w:line="360" w:lineRule="exact"/>
              <w:jc w:val="center"/>
              <w:rPr>
                <w:rFonts w:hint="eastAsia" w:ascii="方正仿宋_GBK" w:hAnsi="宋体" w:eastAsia="方正仿宋_GBK"/>
                <w:bCs/>
                <w:sz w:val="24"/>
                <w:szCs w:val="24"/>
              </w:rPr>
            </w:pPr>
            <w:r>
              <w:rPr>
                <w:rFonts w:hint="eastAsia" w:ascii="方正仿宋_GBK" w:hAnsi="Times New Roman" w:eastAsia="方正仿宋_GBK"/>
                <w:bCs/>
                <w:sz w:val="24"/>
                <w:szCs w:val="24"/>
              </w:rPr>
              <w:t>4</w:t>
            </w:r>
          </w:p>
        </w:tc>
        <w:tc>
          <w:tcPr>
            <w:tcW w:w="1276" w:type="dxa"/>
            <w:vMerge w:val="restart"/>
            <w:vAlign w:val="center"/>
          </w:tcPr>
          <w:p>
            <w:pPr>
              <w:spacing w:line="360" w:lineRule="exact"/>
              <w:jc w:val="center"/>
              <w:rPr>
                <w:rFonts w:hint="eastAsia" w:ascii="方正仿宋_GBK" w:hAnsi="Times New Roman" w:eastAsia="方正仿宋_GBK"/>
                <w:bCs/>
                <w:sz w:val="24"/>
                <w:szCs w:val="24"/>
              </w:rPr>
            </w:pPr>
            <w:r>
              <w:rPr>
                <w:rFonts w:hint="eastAsia" w:ascii="方正仿宋_GBK" w:hAnsi="Times New Roman" w:eastAsia="方正仿宋_GBK"/>
                <w:bCs/>
                <w:sz w:val="24"/>
                <w:szCs w:val="24"/>
              </w:rPr>
              <w:t>周训练</w:t>
            </w:r>
          </w:p>
          <w:p>
            <w:pPr>
              <w:spacing w:line="360" w:lineRule="exact"/>
              <w:jc w:val="center"/>
              <w:rPr>
                <w:rFonts w:hint="eastAsia" w:ascii="方正仿宋_GBK" w:hAnsi="宋体" w:eastAsia="方正仿宋_GBK"/>
                <w:bCs/>
                <w:sz w:val="24"/>
                <w:szCs w:val="24"/>
              </w:rPr>
            </w:pPr>
            <w:r>
              <w:rPr>
                <w:rFonts w:hint="eastAsia" w:ascii="方正仿宋_GBK" w:hAnsi="Times New Roman" w:eastAsia="方正仿宋_GBK"/>
                <w:bCs/>
                <w:sz w:val="24"/>
                <w:szCs w:val="24"/>
              </w:rPr>
              <w:t>计划制定</w:t>
            </w:r>
          </w:p>
        </w:tc>
        <w:tc>
          <w:tcPr>
            <w:tcW w:w="1559" w:type="dxa"/>
            <w:vAlign w:val="center"/>
          </w:tcPr>
          <w:p>
            <w:pPr>
              <w:spacing w:line="300" w:lineRule="exact"/>
              <w:jc w:val="center"/>
              <w:rPr>
                <w:rFonts w:hint="eastAsia" w:ascii="方正仿宋_GBK" w:hAnsi="方正仿宋_GBK" w:eastAsia="方正仿宋_GBK" w:cs="方正仿宋_GBK"/>
                <w:bCs/>
                <w:sz w:val="24"/>
                <w:szCs w:val="24"/>
              </w:rPr>
            </w:pPr>
            <w:r>
              <w:rPr>
                <w:rFonts w:hint="eastAsia" w:ascii="方正仿宋_GBK" w:hAnsi="Times New Roman" w:eastAsia="方正仿宋_GBK"/>
                <w:bCs/>
                <w:sz w:val="24"/>
                <w:szCs w:val="24"/>
              </w:rPr>
              <w:t>4.1</w:t>
            </w:r>
            <w:r>
              <w:rPr>
                <w:rFonts w:hint="eastAsia" w:ascii="方正仿宋_GBK" w:hAnsi="方正仿宋_GBK" w:eastAsia="方正仿宋_GBK" w:cs="方正仿宋_GBK"/>
                <w:bCs/>
                <w:sz w:val="24"/>
                <w:szCs w:val="24"/>
              </w:rPr>
              <w:t>目标与</w:t>
            </w:r>
          </w:p>
          <w:p>
            <w:pPr>
              <w:spacing w:line="300" w:lineRule="exact"/>
              <w:jc w:val="center"/>
              <w:rPr>
                <w:rFonts w:hint="eastAsia" w:ascii="方正仿宋_GBK" w:hAnsi="Times New Roman" w:eastAsia="方正仿宋_GBK"/>
                <w:bCs/>
                <w:sz w:val="24"/>
                <w:szCs w:val="24"/>
              </w:rPr>
            </w:pPr>
            <w:r>
              <w:rPr>
                <w:rFonts w:hint="eastAsia" w:ascii="方正仿宋_GBK" w:hAnsi="方正仿宋_GBK" w:eastAsia="方正仿宋_GBK" w:cs="方正仿宋_GBK"/>
                <w:bCs/>
                <w:sz w:val="24"/>
                <w:szCs w:val="24"/>
              </w:rPr>
              <w:t>任务</w:t>
            </w:r>
          </w:p>
        </w:tc>
        <w:tc>
          <w:tcPr>
            <w:tcW w:w="6540" w:type="dxa"/>
            <w:vAlign w:val="center"/>
          </w:tcPr>
          <w:p>
            <w:pPr>
              <w:spacing w:line="360" w:lineRule="exact"/>
              <w:jc w:val="left"/>
              <w:rPr>
                <w:rFonts w:hint="eastAsia" w:ascii="方正仿宋_GBK" w:hAnsi="Times New Roman" w:eastAsia="方正仿宋_GBK"/>
                <w:bCs/>
                <w:sz w:val="24"/>
                <w:szCs w:val="24"/>
              </w:rPr>
            </w:pPr>
            <w:r>
              <w:rPr>
                <w:rFonts w:hint="eastAsia" w:ascii="方正仿宋_GBK" w:hAnsi="Times New Roman" w:eastAsia="方正仿宋_GBK"/>
                <w:bCs/>
                <w:sz w:val="24"/>
                <w:szCs w:val="24"/>
              </w:rPr>
              <w:t>有明确的周训练任务、训练内容及方法，运动负荷量和强度、恢复措施等。</w:t>
            </w:r>
          </w:p>
        </w:tc>
        <w:tc>
          <w:tcPr>
            <w:tcW w:w="765" w:type="dxa"/>
            <w:vMerge w:val="restart"/>
            <w:vAlign w:val="center"/>
          </w:tcPr>
          <w:p>
            <w:pPr>
              <w:spacing w:line="360" w:lineRule="exact"/>
              <w:jc w:val="center"/>
              <w:rPr>
                <w:rFonts w:hint="eastAsia" w:ascii="方正仿宋_GBK" w:hAnsi="Times New Roman" w:eastAsia="方正仿宋_GBK"/>
                <w:bCs/>
                <w:sz w:val="24"/>
                <w:szCs w:val="24"/>
              </w:rPr>
            </w:pPr>
            <w:r>
              <w:rPr>
                <w:rFonts w:hint="eastAsia" w:ascii="方正仿宋_GBK" w:hAnsi="Times New Roman" w:eastAsia="方正仿宋_GBK"/>
                <w:bCs/>
                <w:sz w:val="24"/>
                <w:szCs w:val="24"/>
              </w:rPr>
              <w:t>8</w:t>
            </w:r>
          </w:p>
        </w:tc>
        <w:tc>
          <w:tcPr>
            <w:tcW w:w="675" w:type="dxa"/>
            <w:vAlign w:val="center"/>
          </w:tcPr>
          <w:p>
            <w:pPr>
              <w:spacing w:line="360" w:lineRule="exact"/>
              <w:jc w:val="center"/>
              <w:rPr>
                <w:rFonts w:hint="eastAsia" w:ascii="方正仿宋_GBK" w:hAnsi="Times New Roman" w:eastAsia="方正仿宋_GBK"/>
                <w:bCs/>
                <w:sz w:val="24"/>
                <w:szCs w:val="24"/>
              </w:rPr>
            </w:pPr>
            <w:r>
              <w:rPr>
                <w:rFonts w:hint="eastAsia" w:ascii="方正仿宋_GBK" w:hAnsi="Times New Roman" w:eastAsia="方正仿宋_GBK"/>
                <w:bCs/>
                <w:sz w:val="24"/>
                <w:szCs w:val="24"/>
              </w:rPr>
              <w:t>4</w:t>
            </w:r>
          </w:p>
        </w:tc>
        <w:tc>
          <w:tcPr>
            <w:tcW w:w="705" w:type="dxa"/>
            <w:vAlign w:val="center"/>
          </w:tcPr>
          <w:p>
            <w:pPr>
              <w:spacing w:line="360" w:lineRule="exact"/>
              <w:jc w:val="center"/>
              <w:rPr>
                <w:rFonts w:hint="eastAsia" w:ascii="方正仿宋_GBK" w:hAnsi="Times New Roman" w:eastAsia="方正仿宋_GBK"/>
                <w:bCs/>
                <w:sz w:val="24"/>
                <w:szCs w:val="24"/>
              </w:rPr>
            </w:pPr>
            <w:r>
              <w:rPr>
                <w:rFonts w:hint="eastAsia" w:ascii="方正仿宋_GBK" w:hAnsi="Times New Roman" w:eastAsia="方正仿宋_GBK"/>
                <w:bCs/>
                <w:sz w:val="24"/>
                <w:szCs w:val="24"/>
              </w:rPr>
              <w:t>3</w:t>
            </w:r>
          </w:p>
        </w:tc>
        <w:tc>
          <w:tcPr>
            <w:tcW w:w="705" w:type="dxa"/>
            <w:vAlign w:val="center"/>
          </w:tcPr>
          <w:p>
            <w:pPr>
              <w:spacing w:line="360" w:lineRule="exact"/>
              <w:jc w:val="center"/>
              <w:rPr>
                <w:rFonts w:hint="eastAsia" w:ascii="方正仿宋_GBK" w:hAnsi="Times New Roman" w:eastAsia="方正仿宋_GBK"/>
                <w:bCs/>
                <w:sz w:val="24"/>
                <w:szCs w:val="24"/>
              </w:rPr>
            </w:pPr>
            <w:r>
              <w:rPr>
                <w:rFonts w:hint="eastAsia" w:ascii="方正仿宋_GBK" w:hAnsi="Times New Roman" w:eastAsia="方正仿宋_GBK"/>
                <w:bCs/>
                <w:sz w:val="24"/>
                <w:szCs w:val="24"/>
              </w:rPr>
              <w:t>1</w:t>
            </w:r>
          </w:p>
        </w:tc>
        <w:tc>
          <w:tcPr>
            <w:tcW w:w="832" w:type="dxa"/>
            <w:vAlign w:val="center"/>
          </w:tcPr>
          <w:p>
            <w:pPr>
              <w:spacing w:line="360" w:lineRule="exact"/>
              <w:jc w:val="center"/>
              <w:rPr>
                <w:rFonts w:hint="eastAsia" w:ascii="方正仿宋_GBK" w:hAnsi="Times New Roman" w:eastAsia="方正仿宋_GBK"/>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292" w:hRule="atLeast"/>
          <w:jc w:val="center"/>
        </w:trPr>
        <w:tc>
          <w:tcPr>
            <w:tcW w:w="813" w:type="dxa"/>
            <w:vMerge w:val="continue"/>
          </w:tcPr>
          <w:p>
            <w:pPr>
              <w:spacing w:line="360" w:lineRule="exact"/>
              <w:rPr>
                <w:rFonts w:hint="eastAsia" w:ascii="方正仿宋_GBK" w:hAnsi="宋体" w:eastAsia="方正仿宋_GBK"/>
                <w:bCs/>
                <w:sz w:val="24"/>
                <w:szCs w:val="24"/>
              </w:rPr>
            </w:pPr>
          </w:p>
        </w:tc>
        <w:tc>
          <w:tcPr>
            <w:tcW w:w="1276" w:type="dxa"/>
            <w:vMerge w:val="continue"/>
          </w:tcPr>
          <w:p>
            <w:pPr>
              <w:spacing w:line="360" w:lineRule="exact"/>
              <w:rPr>
                <w:rFonts w:hint="eastAsia" w:ascii="方正仿宋_GBK" w:hAnsi="宋体" w:eastAsia="方正仿宋_GBK"/>
                <w:bCs/>
                <w:sz w:val="24"/>
                <w:szCs w:val="24"/>
              </w:rPr>
            </w:pPr>
          </w:p>
        </w:tc>
        <w:tc>
          <w:tcPr>
            <w:tcW w:w="1559" w:type="dxa"/>
            <w:vAlign w:val="center"/>
          </w:tcPr>
          <w:p>
            <w:pPr>
              <w:spacing w:line="300" w:lineRule="exact"/>
              <w:jc w:val="center"/>
              <w:rPr>
                <w:rFonts w:hint="eastAsia" w:ascii="方正仿宋_GBK" w:hAnsi="Times New Roman" w:eastAsia="方正仿宋_GBK"/>
                <w:bCs/>
                <w:sz w:val="24"/>
                <w:szCs w:val="24"/>
              </w:rPr>
            </w:pPr>
            <w:r>
              <w:rPr>
                <w:rFonts w:hint="eastAsia" w:ascii="方正仿宋_GBK" w:hAnsi="Times New Roman" w:eastAsia="方正仿宋_GBK"/>
                <w:bCs/>
                <w:sz w:val="24"/>
                <w:szCs w:val="24"/>
              </w:rPr>
              <w:t>4.2周类型</w:t>
            </w:r>
          </w:p>
          <w:p>
            <w:pPr>
              <w:spacing w:line="300" w:lineRule="exact"/>
              <w:jc w:val="center"/>
              <w:rPr>
                <w:rFonts w:hint="eastAsia" w:ascii="方正仿宋_GBK" w:hAnsi="Times New Roman" w:eastAsia="方正仿宋_GBK"/>
                <w:bCs/>
                <w:sz w:val="24"/>
                <w:szCs w:val="24"/>
              </w:rPr>
            </w:pPr>
            <w:r>
              <w:rPr>
                <w:rFonts w:hint="eastAsia" w:ascii="方正仿宋_GBK" w:hAnsi="Times New Roman" w:eastAsia="方正仿宋_GBK"/>
                <w:bCs/>
                <w:sz w:val="24"/>
                <w:szCs w:val="24"/>
              </w:rPr>
              <w:t>划分</w:t>
            </w:r>
          </w:p>
        </w:tc>
        <w:tc>
          <w:tcPr>
            <w:tcW w:w="6540" w:type="dxa"/>
            <w:vAlign w:val="center"/>
          </w:tcPr>
          <w:p>
            <w:pPr>
              <w:spacing w:line="360" w:lineRule="exact"/>
              <w:jc w:val="left"/>
              <w:rPr>
                <w:rFonts w:hint="eastAsia" w:ascii="方正仿宋_GBK" w:hAnsi="Times New Roman" w:eastAsia="方正仿宋_GBK"/>
                <w:bCs/>
                <w:sz w:val="24"/>
                <w:szCs w:val="24"/>
              </w:rPr>
            </w:pPr>
            <w:r>
              <w:rPr>
                <w:rFonts w:hint="eastAsia" w:ascii="方正仿宋_GBK" w:hAnsi="Times New Roman" w:eastAsia="方正仿宋_GBK"/>
                <w:bCs/>
                <w:sz w:val="24"/>
                <w:szCs w:val="24"/>
              </w:rPr>
              <w:t>能根据周所处全年训练周期中的位置安排周训练计划和训练任务；能</w:t>
            </w:r>
            <w:r>
              <w:rPr>
                <w:rFonts w:hint="eastAsia" w:ascii="方正仿宋_GBK" w:hAnsi="方正仿宋_GBK" w:eastAsia="方正仿宋_GBK" w:cs="方正仿宋_GBK"/>
                <w:bCs/>
                <w:sz w:val="24"/>
                <w:szCs w:val="24"/>
              </w:rPr>
              <w:t>结合项目特点</w:t>
            </w:r>
            <w:r>
              <w:rPr>
                <w:rFonts w:hint="eastAsia" w:ascii="方正仿宋_GBK" w:hAnsi="Times New Roman" w:eastAsia="方正仿宋_GBK"/>
                <w:bCs/>
                <w:sz w:val="24"/>
                <w:szCs w:val="24"/>
              </w:rPr>
              <w:t xml:space="preserve">，科学划分周类型（周计划可划分为：进入基础周、专项周、比赛周、检查周、恢复周）。          </w:t>
            </w:r>
          </w:p>
        </w:tc>
        <w:tc>
          <w:tcPr>
            <w:tcW w:w="765" w:type="dxa"/>
            <w:vMerge w:val="continue"/>
            <w:vAlign w:val="center"/>
          </w:tcPr>
          <w:p>
            <w:pPr>
              <w:spacing w:line="360" w:lineRule="exact"/>
              <w:jc w:val="center"/>
              <w:rPr>
                <w:rFonts w:hint="eastAsia" w:ascii="方正仿宋_GBK" w:hAnsi="Times New Roman" w:eastAsia="方正仿宋_GBK"/>
                <w:bCs/>
                <w:sz w:val="24"/>
                <w:szCs w:val="24"/>
              </w:rPr>
            </w:pPr>
          </w:p>
        </w:tc>
        <w:tc>
          <w:tcPr>
            <w:tcW w:w="675" w:type="dxa"/>
            <w:vAlign w:val="center"/>
          </w:tcPr>
          <w:p>
            <w:pPr>
              <w:spacing w:line="360" w:lineRule="exact"/>
              <w:jc w:val="center"/>
              <w:rPr>
                <w:rFonts w:hint="eastAsia" w:ascii="方正仿宋_GBK" w:hAnsi="Times New Roman" w:eastAsia="方正仿宋_GBK"/>
                <w:bCs/>
                <w:sz w:val="24"/>
                <w:szCs w:val="24"/>
              </w:rPr>
            </w:pPr>
            <w:r>
              <w:rPr>
                <w:rFonts w:hint="eastAsia" w:ascii="方正仿宋_GBK" w:hAnsi="Times New Roman" w:eastAsia="方正仿宋_GBK"/>
                <w:bCs/>
                <w:sz w:val="24"/>
                <w:szCs w:val="24"/>
              </w:rPr>
              <w:t>4</w:t>
            </w:r>
          </w:p>
        </w:tc>
        <w:tc>
          <w:tcPr>
            <w:tcW w:w="705" w:type="dxa"/>
            <w:vAlign w:val="center"/>
          </w:tcPr>
          <w:p>
            <w:pPr>
              <w:spacing w:line="360" w:lineRule="exact"/>
              <w:jc w:val="center"/>
              <w:rPr>
                <w:rFonts w:hint="eastAsia" w:ascii="方正仿宋_GBK" w:hAnsi="Times New Roman" w:eastAsia="方正仿宋_GBK"/>
                <w:bCs/>
                <w:sz w:val="24"/>
                <w:szCs w:val="24"/>
              </w:rPr>
            </w:pPr>
            <w:r>
              <w:rPr>
                <w:rFonts w:hint="eastAsia" w:ascii="方正仿宋_GBK" w:hAnsi="Times New Roman" w:eastAsia="方正仿宋_GBK"/>
                <w:bCs/>
                <w:sz w:val="24"/>
                <w:szCs w:val="24"/>
              </w:rPr>
              <w:t>3</w:t>
            </w:r>
          </w:p>
        </w:tc>
        <w:tc>
          <w:tcPr>
            <w:tcW w:w="705" w:type="dxa"/>
            <w:vAlign w:val="center"/>
          </w:tcPr>
          <w:p>
            <w:pPr>
              <w:spacing w:line="360" w:lineRule="exact"/>
              <w:jc w:val="center"/>
              <w:rPr>
                <w:rFonts w:hint="eastAsia" w:ascii="方正仿宋_GBK" w:hAnsi="Times New Roman" w:eastAsia="方正仿宋_GBK"/>
                <w:bCs/>
                <w:sz w:val="24"/>
                <w:szCs w:val="24"/>
              </w:rPr>
            </w:pPr>
            <w:r>
              <w:rPr>
                <w:rFonts w:hint="eastAsia" w:ascii="方正仿宋_GBK" w:hAnsi="Times New Roman" w:eastAsia="方正仿宋_GBK"/>
                <w:bCs/>
                <w:sz w:val="24"/>
                <w:szCs w:val="24"/>
              </w:rPr>
              <w:t>1</w:t>
            </w:r>
          </w:p>
        </w:tc>
        <w:tc>
          <w:tcPr>
            <w:tcW w:w="832" w:type="dxa"/>
            <w:vAlign w:val="center"/>
          </w:tcPr>
          <w:p>
            <w:pPr>
              <w:spacing w:line="360" w:lineRule="exact"/>
              <w:jc w:val="center"/>
              <w:rPr>
                <w:rFonts w:hint="eastAsia" w:ascii="方正仿宋_GBK" w:hAnsi="Times New Roman" w:eastAsia="方正仿宋_GBK"/>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08" w:hRule="atLeast"/>
          <w:jc w:val="center"/>
        </w:trPr>
        <w:tc>
          <w:tcPr>
            <w:tcW w:w="813" w:type="dxa"/>
            <w:vMerge w:val="restart"/>
            <w:vAlign w:val="center"/>
          </w:tcPr>
          <w:p>
            <w:pPr>
              <w:spacing w:line="300" w:lineRule="exact"/>
              <w:jc w:val="center"/>
              <w:rPr>
                <w:rFonts w:hint="eastAsia" w:ascii="方正仿宋_GBK" w:hAnsi="方正仿宋简体" w:eastAsia="方正仿宋_GBK" w:cs="方正仿宋简体"/>
                <w:bCs/>
                <w:sz w:val="24"/>
                <w:szCs w:val="24"/>
              </w:rPr>
            </w:pPr>
            <w:r>
              <w:rPr>
                <w:rFonts w:hint="eastAsia" w:ascii="方正仿宋_GBK" w:hAnsi="Times New Roman" w:eastAsia="方正仿宋_GBK"/>
                <w:bCs/>
                <w:sz w:val="24"/>
                <w:szCs w:val="24"/>
              </w:rPr>
              <w:t>5</w:t>
            </w:r>
          </w:p>
        </w:tc>
        <w:tc>
          <w:tcPr>
            <w:tcW w:w="1276" w:type="dxa"/>
            <w:vMerge w:val="restart"/>
            <w:vAlign w:val="center"/>
          </w:tcPr>
          <w:p>
            <w:pPr>
              <w:tabs>
                <w:tab w:val="left" w:pos="540"/>
              </w:tabs>
              <w:spacing w:line="280" w:lineRule="exact"/>
              <w:jc w:val="center"/>
              <w:rPr>
                <w:rFonts w:hint="eastAsia" w:ascii="方正仿宋_GBK" w:hAnsi="方正仿宋简体" w:eastAsia="方正仿宋_GBK" w:cs="方正仿宋简体"/>
                <w:bCs/>
                <w:sz w:val="24"/>
                <w:szCs w:val="24"/>
              </w:rPr>
            </w:pPr>
            <w:r>
              <w:rPr>
                <w:rFonts w:hint="eastAsia" w:ascii="方正仿宋_GBK" w:hAnsi="方正仿宋简体" w:eastAsia="方正仿宋_GBK" w:cs="方正仿宋简体"/>
                <w:bCs/>
                <w:sz w:val="24"/>
                <w:szCs w:val="24"/>
              </w:rPr>
              <w:t>课训练</w:t>
            </w:r>
          </w:p>
          <w:p>
            <w:pPr>
              <w:tabs>
                <w:tab w:val="left" w:pos="540"/>
              </w:tabs>
              <w:spacing w:line="280" w:lineRule="exact"/>
              <w:jc w:val="center"/>
              <w:rPr>
                <w:rFonts w:hint="eastAsia" w:ascii="方正仿宋_GBK" w:hAnsi="宋体" w:eastAsia="方正仿宋_GBK"/>
                <w:bCs/>
                <w:sz w:val="24"/>
                <w:szCs w:val="24"/>
              </w:rPr>
            </w:pPr>
            <w:r>
              <w:rPr>
                <w:rFonts w:hint="eastAsia" w:ascii="方正仿宋_GBK" w:hAnsi="方正仿宋简体" w:eastAsia="方正仿宋_GBK" w:cs="方正仿宋简体"/>
                <w:bCs/>
                <w:sz w:val="24"/>
                <w:szCs w:val="24"/>
              </w:rPr>
              <w:t>计划     （教案）制定</w:t>
            </w:r>
          </w:p>
        </w:tc>
        <w:tc>
          <w:tcPr>
            <w:tcW w:w="1559" w:type="dxa"/>
            <w:vAlign w:val="center"/>
          </w:tcPr>
          <w:p>
            <w:pPr>
              <w:spacing w:line="280" w:lineRule="exact"/>
              <w:jc w:val="center"/>
              <w:rPr>
                <w:rFonts w:hint="eastAsia" w:ascii="方正仿宋_GBK" w:hAnsi="方正仿宋_GBK" w:eastAsia="方正仿宋_GBK" w:cs="方正仿宋_GBK"/>
                <w:bCs/>
                <w:sz w:val="24"/>
                <w:szCs w:val="24"/>
              </w:rPr>
            </w:pPr>
            <w:r>
              <w:rPr>
                <w:rFonts w:hint="eastAsia" w:ascii="方正仿宋_GBK" w:hAnsi="Times New Roman" w:eastAsia="方正仿宋_GBK"/>
                <w:bCs/>
                <w:sz w:val="24"/>
                <w:szCs w:val="24"/>
              </w:rPr>
              <w:t>5.1</w:t>
            </w:r>
            <w:r>
              <w:rPr>
                <w:rFonts w:hint="eastAsia" w:ascii="方正仿宋_GBK" w:hAnsi="方正仿宋_GBK" w:eastAsia="方正仿宋_GBK" w:cs="方正仿宋_GBK"/>
                <w:bCs/>
                <w:sz w:val="24"/>
                <w:szCs w:val="24"/>
              </w:rPr>
              <w:t>目标与</w:t>
            </w:r>
          </w:p>
          <w:p>
            <w:pPr>
              <w:spacing w:line="280" w:lineRule="exact"/>
              <w:jc w:val="center"/>
              <w:rPr>
                <w:rFonts w:hint="eastAsia" w:ascii="方正仿宋_GBK" w:hAnsi="方正仿宋简体" w:eastAsia="方正仿宋_GBK" w:cs="方正仿宋简体"/>
                <w:bCs/>
                <w:sz w:val="24"/>
                <w:szCs w:val="24"/>
              </w:rPr>
            </w:pPr>
            <w:r>
              <w:rPr>
                <w:rFonts w:hint="eastAsia" w:ascii="方正仿宋_GBK" w:hAnsi="方正仿宋_GBK" w:eastAsia="方正仿宋_GBK" w:cs="方正仿宋_GBK"/>
                <w:bCs/>
                <w:sz w:val="24"/>
                <w:szCs w:val="24"/>
              </w:rPr>
              <w:t>任务</w:t>
            </w:r>
          </w:p>
        </w:tc>
        <w:tc>
          <w:tcPr>
            <w:tcW w:w="6540" w:type="dxa"/>
            <w:vAlign w:val="center"/>
          </w:tcPr>
          <w:p>
            <w:pPr>
              <w:spacing w:line="280" w:lineRule="exact"/>
              <w:jc w:val="left"/>
              <w:rPr>
                <w:rFonts w:hint="eastAsia" w:ascii="方正仿宋_GBK" w:hAnsi="Times New Roman" w:eastAsia="方正仿宋_GBK"/>
                <w:bCs/>
                <w:sz w:val="24"/>
                <w:szCs w:val="24"/>
              </w:rPr>
            </w:pPr>
            <w:r>
              <w:rPr>
                <w:rFonts w:hint="eastAsia" w:ascii="方正仿宋_GBK" w:hAnsi="方正仿宋_GBK" w:eastAsia="方正仿宋_GBK" w:cs="方正仿宋_GBK"/>
                <w:bCs/>
                <w:sz w:val="24"/>
                <w:szCs w:val="24"/>
              </w:rPr>
              <w:t>有明确的</w:t>
            </w:r>
            <w:r>
              <w:rPr>
                <w:rFonts w:hint="eastAsia" w:ascii="方正仿宋_GBK" w:hAnsi="Times New Roman" w:eastAsia="方正仿宋_GBK"/>
                <w:bCs/>
                <w:sz w:val="24"/>
                <w:szCs w:val="24"/>
              </w:rPr>
              <w:t>训练课目标任务，</w:t>
            </w:r>
            <w:r>
              <w:rPr>
                <w:rFonts w:hint="eastAsia" w:ascii="方正仿宋_GBK" w:hAnsi="方正仿宋_GBK" w:eastAsia="方正仿宋_GBK" w:cs="方正仿宋_GBK"/>
                <w:bCs/>
                <w:sz w:val="24"/>
                <w:szCs w:val="24"/>
              </w:rPr>
              <w:t>训练目标制定需具体、明确，便于执行和检查。构成一堂完整</w:t>
            </w:r>
            <w:r>
              <w:rPr>
                <w:rFonts w:hint="eastAsia" w:ascii="方正仿宋_GBK" w:hAnsi="Times New Roman" w:eastAsia="方正仿宋_GBK"/>
                <w:bCs/>
                <w:sz w:val="24"/>
                <w:szCs w:val="24"/>
              </w:rPr>
              <w:t>训练课</w:t>
            </w:r>
            <w:r>
              <w:rPr>
                <w:rFonts w:hint="eastAsia" w:ascii="方正仿宋_GBK" w:hAnsi="方正仿宋_GBK" w:eastAsia="方正仿宋_GBK" w:cs="方正仿宋_GBK"/>
                <w:bCs/>
                <w:sz w:val="24"/>
                <w:szCs w:val="24"/>
              </w:rPr>
              <w:t>各部分（准备部分、基本部分、结束部分</w:t>
            </w:r>
            <w:r>
              <w:rPr>
                <w:rFonts w:hint="eastAsia" w:ascii="方正仿宋_GBK" w:hAnsi="Times New Roman" w:eastAsia="方正仿宋_GBK"/>
                <w:bCs/>
                <w:sz w:val="24"/>
                <w:szCs w:val="24"/>
              </w:rPr>
              <w:t>）的主要内容、训练方法、训练要求、组</w:t>
            </w:r>
            <w:r>
              <w:rPr>
                <w:rFonts w:hint="eastAsia" w:ascii="方正仿宋_GBK" w:hAnsi="方正仿宋_GBK" w:eastAsia="方正仿宋_GBK" w:cs="方正仿宋_GBK"/>
                <w:bCs/>
                <w:sz w:val="24"/>
                <w:szCs w:val="24"/>
              </w:rPr>
              <w:t>织形式、负荷量度的安排及训练效果预期要具体、明确。</w:t>
            </w:r>
          </w:p>
        </w:tc>
        <w:tc>
          <w:tcPr>
            <w:tcW w:w="765" w:type="dxa"/>
            <w:vMerge w:val="restart"/>
            <w:vAlign w:val="center"/>
          </w:tcPr>
          <w:p>
            <w:pPr>
              <w:spacing w:line="280" w:lineRule="exact"/>
              <w:jc w:val="center"/>
              <w:rPr>
                <w:rFonts w:hint="eastAsia" w:ascii="方正仿宋_GBK" w:hAnsi="Times New Roman" w:eastAsia="方正仿宋_GBK"/>
                <w:bCs/>
                <w:sz w:val="24"/>
                <w:szCs w:val="24"/>
              </w:rPr>
            </w:pPr>
            <w:r>
              <w:rPr>
                <w:rFonts w:hint="eastAsia" w:ascii="方正仿宋_GBK" w:hAnsi="Times New Roman" w:eastAsia="方正仿宋_GBK"/>
                <w:bCs/>
                <w:sz w:val="24"/>
                <w:szCs w:val="24"/>
              </w:rPr>
              <w:t>28</w:t>
            </w:r>
          </w:p>
        </w:tc>
        <w:tc>
          <w:tcPr>
            <w:tcW w:w="675" w:type="dxa"/>
            <w:vAlign w:val="center"/>
          </w:tcPr>
          <w:p>
            <w:pPr>
              <w:spacing w:line="280" w:lineRule="exact"/>
              <w:jc w:val="center"/>
              <w:rPr>
                <w:rFonts w:hint="eastAsia" w:ascii="方正仿宋_GBK" w:hAnsi="Times New Roman" w:eastAsia="方正仿宋_GBK"/>
                <w:bCs/>
                <w:sz w:val="24"/>
                <w:szCs w:val="24"/>
              </w:rPr>
            </w:pPr>
            <w:r>
              <w:rPr>
                <w:rFonts w:hint="eastAsia" w:ascii="方正仿宋_GBK" w:hAnsi="Times New Roman" w:eastAsia="方正仿宋_GBK"/>
                <w:bCs/>
                <w:sz w:val="24"/>
                <w:szCs w:val="24"/>
              </w:rPr>
              <w:t>3</w:t>
            </w:r>
          </w:p>
        </w:tc>
        <w:tc>
          <w:tcPr>
            <w:tcW w:w="705" w:type="dxa"/>
            <w:vAlign w:val="center"/>
          </w:tcPr>
          <w:p>
            <w:pPr>
              <w:spacing w:line="280" w:lineRule="exact"/>
              <w:jc w:val="center"/>
              <w:rPr>
                <w:rFonts w:hint="eastAsia" w:ascii="方正仿宋_GBK" w:hAnsi="Times New Roman" w:eastAsia="方正仿宋_GBK"/>
                <w:bCs/>
                <w:sz w:val="24"/>
                <w:szCs w:val="24"/>
              </w:rPr>
            </w:pPr>
            <w:r>
              <w:rPr>
                <w:rFonts w:hint="eastAsia" w:ascii="方正仿宋_GBK" w:hAnsi="Times New Roman" w:eastAsia="方正仿宋_GBK"/>
                <w:bCs/>
                <w:sz w:val="24"/>
                <w:szCs w:val="24"/>
              </w:rPr>
              <w:t>2</w:t>
            </w:r>
          </w:p>
        </w:tc>
        <w:tc>
          <w:tcPr>
            <w:tcW w:w="705" w:type="dxa"/>
            <w:vAlign w:val="center"/>
          </w:tcPr>
          <w:p>
            <w:pPr>
              <w:spacing w:line="280" w:lineRule="exact"/>
              <w:jc w:val="center"/>
              <w:rPr>
                <w:rFonts w:hint="eastAsia" w:ascii="方正仿宋_GBK" w:hAnsi="Times New Roman" w:eastAsia="方正仿宋_GBK"/>
                <w:bCs/>
                <w:sz w:val="24"/>
                <w:szCs w:val="24"/>
              </w:rPr>
            </w:pPr>
            <w:r>
              <w:rPr>
                <w:rFonts w:hint="eastAsia" w:ascii="方正仿宋_GBK" w:hAnsi="Times New Roman" w:eastAsia="方正仿宋_GBK"/>
                <w:bCs/>
                <w:sz w:val="24"/>
                <w:szCs w:val="24"/>
              </w:rPr>
              <w:t>1</w:t>
            </w:r>
          </w:p>
        </w:tc>
        <w:tc>
          <w:tcPr>
            <w:tcW w:w="832" w:type="dxa"/>
            <w:vAlign w:val="center"/>
          </w:tcPr>
          <w:p>
            <w:pPr>
              <w:spacing w:line="280" w:lineRule="exact"/>
              <w:jc w:val="center"/>
              <w:rPr>
                <w:rFonts w:hint="eastAsia" w:ascii="方正仿宋_GBK" w:hAnsi="Times New Roman" w:eastAsia="方正仿宋_GBK"/>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308" w:hRule="atLeast"/>
          <w:jc w:val="center"/>
        </w:trPr>
        <w:tc>
          <w:tcPr>
            <w:tcW w:w="813" w:type="dxa"/>
            <w:vMerge w:val="continue"/>
            <w:vAlign w:val="center"/>
          </w:tcPr>
          <w:p>
            <w:pPr>
              <w:spacing w:line="300" w:lineRule="exact"/>
              <w:jc w:val="center"/>
              <w:rPr>
                <w:rFonts w:hint="eastAsia" w:ascii="方正仿宋_GBK" w:hAnsi="宋体" w:eastAsia="方正仿宋_GBK"/>
                <w:bCs/>
                <w:sz w:val="24"/>
                <w:szCs w:val="24"/>
              </w:rPr>
            </w:pPr>
          </w:p>
        </w:tc>
        <w:tc>
          <w:tcPr>
            <w:tcW w:w="1276" w:type="dxa"/>
            <w:vMerge w:val="continue"/>
            <w:vAlign w:val="center"/>
          </w:tcPr>
          <w:p>
            <w:pPr>
              <w:spacing w:line="280" w:lineRule="exact"/>
              <w:jc w:val="center"/>
              <w:rPr>
                <w:rFonts w:hint="eastAsia" w:ascii="方正仿宋_GBK" w:hAnsi="宋体" w:eastAsia="方正仿宋_GBK"/>
                <w:bCs/>
                <w:sz w:val="24"/>
                <w:szCs w:val="24"/>
              </w:rPr>
            </w:pPr>
          </w:p>
        </w:tc>
        <w:tc>
          <w:tcPr>
            <w:tcW w:w="1559" w:type="dxa"/>
            <w:vMerge w:val="restart"/>
            <w:vAlign w:val="center"/>
          </w:tcPr>
          <w:p>
            <w:pPr>
              <w:spacing w:line="280" w:lineRule="exact"/>
              <w:jc w:val="center"/>
              <w:rPr>
                <w:rFonts w:hint="eastAsia" w:ascii="方正仿宋_GBK" w:hAnsi="方正仿宋简体" w:eastAsia="方正仿宋_GBK" w:cs="方正仿宋简体"/>
                <w:bCs/>
                <w:sz w:val="24"/>
                <w:szCs w:val="24"/>
              </w:rPr>
            </w:pPr>
            <w:r>
              <w:rPr>
                <w:rFonts w:hint="eastAsia" w:ascii="方正仿宋_GBK" w:hAnsi="Times New Roman" w:eastAsia="方正仿宋_GBK"/>
                <w:bCs/>
                <w:sz w:val="24"/>
                <w:szCs w:val="24"/>
              </w:rPr>
              <w:t>5.2教案</w:t>
            </w:r>
            <w:r>
              <w:rPr>
                <w:rFonts w:hint="eastAsia" w:ascii="方正仿宋_GBK" w:hAnsi="方正仿宋_GBK" w:eastAsia="方正仿宋_GBK" w:cs="方正仿宋_GBK"/>
                <w:bCs/>
                <w:sz w:val="24"/>
                <w:szCs w:val="24"/>
              </w:rPr>
              <w:t>编写</w:t>
            </w:r>
          </w:p>
        </w:tc>
        <w:tc>
          <w:tcPr>
            <w:tcW w:w="6540" w:type="dxa"/>
            <w:vAlign w:val="center"/>
          </w:tcPr>
          <w:p>
            <w:pPr>
              <w:spacing w:line="280" w:lineRule="exact"/>
              <w:jc w:val="left"/>
              <w:rPr>
                <w:rFonts w:hint="eastAsia" w:ascii="方正仿宋_GBK" w:hAnsi="Times New Roman" w:eastAsia="方正仿宋_GBK"/>
                <w:bCs/>
                <w:sz w:val="24"/>
                <w:szCs w:val="24"/>
              </w:rPr>
            </w:pPr>
            <w:r>
              <w:rPr>
                <w:rFonts w:hint="eastAsia" w:ascii="方正仿宋_GBK" w:hAnsi="方正仿宋_GBK" w:eastAsia="方正仿宋_GBK" w:cs="方正仿宋_GBK"/>
                <w:bCs/>
                <w:sz w:val="24"/>
                <w:szCs w:val="24"/>
              </w:rPr>
              <w:t>训练内容与周训练计划相符，能以训练课的内容、要求、方法手段和运动员个体差异等实际情况为出发点，考虑其可能性。训练课设计能遵循“贴近实战、循序渐进、因材施教”的原则，体现“以运动员发展为中心”的理念，体现教练员训练思想、训练观念的先进性、创新性。</w:t>
            </w:r>
          </w:p>
        </w:tc>
        <w:tc>
          <w:tcPr>
            <w:tcW w:w="765" w:type="dxa"/>
            <w:vMerge w:val="continue"/>
            <w:vAlign w:val="center"/>
          </w:tcPr>
          <w:p>
            <w:pPr>
              <w:spacing w:line="280" w:lineRule="exact"/>
              <w:jc w:val="center"/>
              <w:rPr>
                <w:rFonts w:hint="eastAsia" w:ascii="方正仿宋_GBK" w:hAnsi="Times New Roman" w:eastAsia="方正仿宋_GBK"/>
                <w:bCs/>
                <w:sz w:val="24"/>
                <w:szCs w:val="24"/>
              </w:rPr>
            </w:pPr>
          </w:p>
        </w:tc>
        <w:tc>
          <w:tcPr>
            <w:tcW w:w="675" w:type="dxa"/>
            <w:vAlign w:val="center"/>
          </w:tcPr>
          <w:p>
            <w:pPr>
              <w:spacing w:line="280" w:lineRule="exact"/>
              <w:jc w:val="center"/>
              <w:rPr>
                <w:rFonts w:hint="eastAsia" w:ascii="方正仿宋_GBK" w:hAnsi="Times New Roman" w:eastAsia="方正仿宋_GBK"/>
                <w:bCs/>
                <w:sz w:val="24"/>
                <w:szCs w:val="24"/>
              </w:rPr>
            </w:pPr>
            <w:r>
              <w:rPr>
                <w:rFonts w:hint="eastAsia" w:ascii="方正仿宋_GBK" w:hAnsi="Times New Roman" w:eastAsia="方正仿宋_GBK"/>
                <w:bCs/>
                <w:sz w:val="24"/>
                <w:szCs w:val="24"/>
              </w:rPr>
              <w:t>5</w:t>
            </w:r>
          </w:p>
        </w:tc>
        <w:tc>
          <w:tcPr>
            <w:tcW w:w="705" w:type="dxa"/>
            <w:vAlign w:val="center"/>
          </w:tcPr>
          <w:p>
            <w:pPr>
              <w:spacing w:line="280" w:lineRule="exact"/>
              <w:jc w:val="center"/>
              <w:rPr>
                <w:rFonts w:hint="eastAsia" w:ascii="方正仿宋_GBK" w:hAnsi="Times New Roman" w:eastAsia="方正仿宋_GBK"/>
                <w:bCs/>
                <w:sz w:val="24"/>
                <w:szCs w:val="24"/>
              </w:rPr>
            </w:pPr>
            <w:r>
              <w:rPr>
                <w:rFonts w:hint="eastAsia" w:ascii="方正仿宋_GBK" w:hAnsi="Times New Roman" w:eastAsia="方正仿宋_GBK"/>
                <w:bCs/>
                <w:sz w:val="24"/>
                <w:szCs w:val="24"/>
              </w:rPr>
              <w:t>3</w:t>
            </w:r>
          </w:p>
        </w:tc>
        <w:tc>
          <w:tcPr>
            <w:tcW w:w="705" w:type="dxa"/>
            <w:vAlign w:val="center"/>
          </w:tcPr>
          <w:p>
            <w:pPr>
              <w:spacing w:line="280" w:lineRule="exact"/>
              <w:jc w:val="center"/>
              <w:rPr>
                <w:rFonts w:hint="eastAsia" w:ascii="方正仿宋_GBK" w:hAnsi="Times New Roman" w:eastAsia="方正仿宋_GBK"/>
                <w:bCs/>
                <w:sz w:val="24"/>
                <w:szCs w:val="24"/>
              </w:rPr>
            </w:pPr>
            <w:r>
              <w:rPr>
                <w:rFonts w:hint="eastAsia" w:ascii="方正仿宋_GBK" w:hAnsi="Times New Roman" w:eastAsia="方正仿宋_GBK"/>
                <w:bCs/>
                <w:sz w:val="24"/>
                <w:szCs w:val="24"/>
              </w:rPr>
              <w:t>2</w:t>
            </w:r>
          </w:p>
        </w:tc>
        <w:tc>
          <w:tcPr>
            <w:tcW w:w="832" w:type="dxa"/>
            <w:vAlign w:val="center"/>
          </w:tcPr>
          <w:p>
            <w:pPr>
              <w:spacing w:line="280" w:lineRule="exact"/>
              <w:jc w:val="center"/>
              <w:rPr>
                <w:rFonts w:hint="eastAsia" w:ascii="方正仿宋_GBK" w:hAnsi="Times New Roman" w:eastAsia="方正仿宋_GBK"/>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06" w:hRule="atLeast"/>
          <w:jc w:val="center"/>
        </w:trPr>
        <w:tc>
          <w:tcPr>
            <w:tcW w:w="813" w:type="dxa"/>
            <w:vMerge w:val="continue"/>
            <w:vAlign w:val="center"/>
          </w:tcPr>
          <w:p>
            <w:pPr>
              <w:spacing w:line="300" w:lineRule="exact"/>
              <w:jc w:val="center"/>
              <w:rPr>
                <w:rFonts w:hint="eastAsia" w:ascii="方正仿宋_GBK" w:hAnsi="方正仿宋简体" w:eastAsia="方正仿宋_GBK" w:cs="方正仿宋简体"/>
                <w:bCs/>
                <w:sz w:val="24"/>
                <w:szCs w:val="24"/>
              </w:rPr>
            </w:pPr>
          </w:p>
        </w:tc>
        <w:tc>
          <w:tcPr>
            <w:tcW w:w="1276" w:type="dxa"/>
            <w:vMerge w:val="continue"/>
            <w:vAlign w:val="center"/>
          </w:tcPr>
          <w:p>
            <w:pPr>
              <w:spacing w:line="280" w:lineRule="exact"/>
              <w:jc w:val="center"/>
              <w:rPr>
                <w:rFonts w:hint="eastAsia" w:ascii="方正仿宋_GBK" w:hAnsi="宋体" w:eastAsia="方正仿宋_GBK"/>
                <w:bCs/>
                <w:sz w:val="24"/>
                <w:szCs w:val="24"/>
              </w:rPr>
            </w:pPr>
          </w:p>
        </w:tc>
        <w:tc>
          <w:tcPr>
            <w:tcW w:w="1559" w:type="dxa"/>
            <w:vMerge w:val="continue"/>
            <w:vAlign w:val="center"/>
          </w:tcPr>
          <w:p>
            <w:pPr>
              <w:spacing w:line="280" w:lineRule="exact"/>
              <w:rPr>
                <w:rFonts w:hint="eastAsia" w:ascii="方正仿宋_GBK" w:hAnsi="方正仿宋简体" w:eastAsia="方正仿宋_GBK" w:cs="方正仿宋简体"/>
                <w:bCs/>
                <w:sz w:val="24"/>
                <w:szCs w:val="24"/>
              </w:rPr>
            </w:pPr>
          </w:p>
        </w:tc>
        <w:tc>
          <w:tcPr>
            <w:tcW w:w="6540" w:type="dxa"/>
            <w:vAlign w:val="center"/>
          </w:tcPr>
          <w:p>
            <w:pPr>
              <w:spacing w:line="280" w:lineRule="exact"/>
              <w:jc w:val="left"/>
              <w:rPr>
                <w:rFonts w:hint="eastAsia" w:ascii="方正仿宋_GBK" w:hAnsi="Times New Roman" w:eastAsia="方正仿宋_GBK"/>
                <w:bCs/>
                <w:sz w:val="24"/>
                <w:szCs w:val="24"/>
              </w:rPr>
            </w:pPr>
            <w:r>
              <w:rPr>
                <w:rFonts w:hint="eastAsia" w:ascii="方正仿宋_GBK" w:hAnsi="方正仿宋_GBK" w:eastAsia="方正仿宋_GBK" w:cs="方正仿宋_GBK"/>
                <w:bCs/>
                <w:sz w:val="24"/>
                <w:szCs w:val="24"/>
              </w:rPr>
              <w:t>能明确各部分训练内容在训练课中的所占比重，确定训练课重点、难点，把握核心的、关键性的训练内容，不同竞技水平的运动员在训练过程中应体现不同的难点。</w:t>
            </w:r>
          </w:p>
        </w:tc>
        <w:tc>
          <w:tcPr>
            <w:tcW w:w="765" w:type="dxa"/>
            <w:vMerge w:val="continue"/>
            <w:vAlign w:val="center"/>
          </w:tcPr>
          <w:p>
            <w:pPr>
              <w:spacing w:line="280" w:lineRule="exact"/>
              <w:jc w:val="center"/>
              <w:rPr>
                <w:rFonts w:hint="eastAsia" w:ascii="方正仿宋_GBK" w:hAnsi="Times New Roman" w:eastAsia="方正仿宋_GBK"/>
                <w:bCs/>
                <w:sz w:val="24"/>
                <w:szCs w:val="24"/>
              </w:rPr>
            </w:pPr>
          </w:p>
        </w:tc>
        <w:tc>
          <w:tcPr>
            <w:tcW w:w="675" w:type="dxa"/>
            <w:vAlign w:val="center"/>
          </w:tcPr>
          <w:p>
            <w:pPr>
              <w:spacing w:line="280" w:lineRule="exact"/>
              <w:jc w:val="center"/>
              <w:rPr>
                <w:rFonts w:hint="eastAsia" w:ascii="方正仿宋_GBK" w:hAnsi="Times New Roman" w:eastAsia="方正仿宋_GBK"/>
                <w:bCs/>
                <w:sz w:val="24"/>
                <w:szCs w:val="24"/>
              </w:rPr>
            </w:pPr>
            <w:r>
              <w:rPr>
                <w:rFonts w:hint="eastAsia" w:ascii="方正仿宋_GBK" w:hAnsi="Times New Roman" w:eastAsia="方正仿宋_GBK"/>
                <w:bCs/>
                <w:sz w:val="24"/>
                <w:szCs w:val="24"/>
              </w:rPr>
              <w:t>5</w:t>
            </w:r>
          </w:p>
        </w:tc>
        <w:tc>
          <w:tcPr>
            <w:tcW w:w="705" w:type="dxa"/>
            <w:vAlign w:val="center"/>
          </w:tcPr>
          <w:p>
            <w:pPr>
              <w:spacing w:line="280" w:lineRule="exact"/>
              <w:jc w:val="center"/>
              <w:rPr>
                <w:rFonts w:hint="eastAsia" w:ascii="方正仿宋_GBK" w:hAnsi="Times New Roman" w:eastAsia="方正仿宋_GBK"/>
                <w:bCs/>
                <w:sz w:val="24"/>
                <w:szCs w:val="24"/>
              </w:rPr>
            </w:pPr>
            <w:r>
              <w:rPr>
                <w:rFonts w:hint="eastAsia" w:ascii="方正仿宋_GBK" w:hAnsi="Times New Roman" w:eastAsia="方正仿宋_GBK"/>
                <w:bCs/>
                <w:sz w:val="24"/>
                <w:szCs w:val="24"/>
              </w:rPr>
              <w:t>3</w:t>
            </w:r>
          </w:p>
        </w:tc>
        <w:tc>
          <w:tcPr>
            <w:tcW w:w="705" w:type="dxa"/>
            <w:vAlign w:val="center"/>
          </w:tcPr>
          <w:p>
            <w:pPr>
              <w:spacing w:line="280" w:lineRule="exact"/>
              <w:jc w:val="center"/>
              <w:rPr>
                <w:rFonts w:hint="eastAsia" w:ascii="方正仿宋_GBK" w:hAnsi="Times New Roman" w:eastAsia="方正仿宋_GBK"/>
                <w:bCs/>
                <w:sz w:val="24"/>
                <w:szCs w:val="24"/>
              </w:rPr>
            </w:pPr>
            <w:r>
              <w:rPr>
                <w:rFonts w:hint="eastAsia" w:ascii="方正仿宋_GBK" w:hAnsi="Times New Roman" w:eastAsia="方正仿宋_GBK"/>
                <w:bCs/>
                <w:sz w:val="24"/>
                <w:szCs w:val="24"/>
              </w:rPr>
              <w:t>2</w:t>
            </w:r>
          </w:p>
        </w:tc>
        <w:tc>
          <w:tcPr>
            <w:tcW w:w="832" w:type="dxa"/>
            <w:vAlign w:val="center"/>
          </w:tcPr>
          <w:p>
            <w:pPr>
              <w:spacing w:line="280" w:lineRule="exact"/>
              <w:jc w:val="center"/>
              <w:rPr>
                <w:rFonts w:hint="eastAsia" w:ascii="方正仿宋_GBK" w:hAnsi="Times New Roman" w:eastAsia="方正仿宋_GBK"/>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2" w:hRule="atLeast"/>
          <w:jc w:val="center"/>
        </w:trPr>
        <w:tc>
          <w:tcPr>
            <w:tcW w:w="813" w:type="dxa"/>
            <w:vMerge w:val="continue"/>
            <w:vAlign w:val="center"/>
          </w:tcPr>
          <w:p>
            <w:pPr>
              <w:spacing w:line="300" w:lineRule="exact"/>
              <w:jc w:val="center"/>
              <w:rPr>
                <w:rFonts w:hint="eastAsia" w:ascii="方正仿宋_GBK" w:hAnsi="方正仿宋简体" w:eastAsia="方正仿宋_GBK" w:cs="方正仿宋简体"/>
                <w:bCs/>
                <w:sz w:val="24"/>
                <w:szCs w:val="24"/>
              </w:rPr>
            </w:pPr>
          </w:p>
        </w:tc>
        <w:tc>
          <w:tcPr>
            <w:tcW w:w="1276" w:type="dxa"/>
            <w:vMerge w:val="continue"/>
            <w:vAlign w:val="center"/>
          </w:tcPr>
          <w:p>
            <w:pPr>
              <w:spacing w:line="280" w:lineRule="exact"/>
              <w:jc w:val="center"/>
              <w:rPr>
                <w:rFonts w:hint="eastAsia" w:ascii="方正仿宋_GBK" w:hAnsi="宋体" w:eastAsia="方正仿宋_GBK"/>
                <w:bCs/>
                <w:sz w:val="24"/>
                <w:szCs w:val="24"/>
              </w:rPr>
            </w:pPr>
          </w:p>
        </w:tc>
        <w:tc>
          <w:tcPr>
            <w:tcW w:w="1559" w:type="dxa"/>
            <w:vMerge w:val="continue"/>
            <w:vAlign w:val="center"/>
          </w:tcPr>
          <w:p>
            <w:pPr>
              <w:spacing w:line="280" w:lineRule="exact"/>
              <w:rPr>
                <w:rFonts w:hint="eastAsia" w:ascii="方正仿宋_GBK" w:hAnsi="方正仿宋简体" w:eastAsia="方正仿宋_GBK" w:cs="方正仿宋简体"/>
                <w:bCs/>
                <w:sz w:val="24"/>
                <w:szCs w:val="24"/>
              </w:rPr>
            </w:pPr>
          </w:p>
        </w:tc>
        <w:tc>
          <w:tcPr>
            <w:tcW w:w="6540" w:type="dxa"/>
            <w:vAlign w:val="center"/>
          </w:tcPr>
          <w:p>
            <w:pPr>
              <w:spacing w:line="280" w:lineRule="exact"/>
              <w:jc w:val="left"/>
              <w:rPr>
                <w:rFonts w:hint="eastAsia" w:ascii="方正仿宋_GBK" w:hAnsi="Times New Roman" w:eastAsia="方正仿宋_GBK"/>
                <w:bCs/>
                <w:sz w:val="24"/>
                <w:szCs w:val="24"/>
              </w:rPr>
            </w:pPr>
            <w:r>
              <w:rPr>
                <w:rFonts w:hint="eastAsia" w:ascii="方正仿宋_GBK" w:hAnsi="方正仿宋_GBK" w:eastAsia="方正仿宋_GBK" w:cs="方正仿宋_GBK"/>
                <w:bCs/>
                <w:sz w:val="24"/>
                <w:szCs w:val="24"/>
              </w:rPr>
              <w:t>训练过程组织合理，有明确的训练要求，训练方法手段运用恰当有效。训练方法和要求能集中运动员的注意力、启发运动员的思维，调动激发运动员的积极性。</w:t>
            </w:r>
          </w:p>
        </w:tc>
        <w:tc>
          <w:tcPr>
            <w:tcW w:w="765" w:type="dxa"/>
            <w:vMerge w:val="continue"/>
            <w:vAlign w:val="center"/>
          </w:tcPr>
          <w:p>
            <w:pPr>
              <w:spacing w:line="280" w:lineRule="exact"/>
              <w:jc w:val="center"/>
              <w:rPr>
                <w:rFonts w:hint="eastAsia" w:ascii="方正仿宋_GBK" w:hAnsi="Times New Roman" w:eastAsia="方正仿宋_GBK"/>
                <w:bCs/>
                <w:sz w:val="24"/>
                <w:szCs w:val="24"/>
              </w:rPr>
            </w:pPr>
          </w:p>
        </w:tc>
        <w:tc>
          <w:tcPr>
            <w:tcW w:w="675" w:type="dxa"/>
            <w:vAlign w:val="center"/>
          </w:tcPr>
          <w:p>
            <w:pPr>
              <w:spacing w:line="280" w:lineRule="exact"/>
              <w:jc w:val="center"/>
              <w:rPr>
                <w:rFonts w:hint="eastAsia" w:ascii="方正仿宋_GBK" w:hAnsi="Times New Roman" w:eastAsia="方正仿宋_GBK"/>
                <w:bCs/>
                <w:sz w:val="24"/>
                <w:szCs w:val="24"/>
              </w:rPr>
            </w:pPr>
            <w:r>
              <w:rPr>
                <w:rFonts w:hint="eastAsia" w:ascii="方正仿宋_GBK" w:hAnsi="Times New Roman" w:eastAsia="方正仿宋_GBK"/>
                <w:bCs/>
                <w:sz w:val="24"/>
                <w:szCs w:val="24"/>
              </w:rPr>
              <w:t>5</w:t>
            </w:r>
          </w:p>
        </w:tc>
        <w:tc>
          <w:tcPr>
            <w:tcW w:w="705" w:type="dxa"/>
            <w:vAlign w:val="center"/>
          </w:tcPr>
          <w:p>
            <w:pPr>
              <w:spacing w:line="280" w:lineRule="exact"/>
              <w:jc w:val="center"/>
              <w:rPr>
                <w:rFonts w:hint="eastAsia" w:ascii="方正仿宋_GBK" w:hAnsi="Times New Roman" w:eastAsia="方正仿宋_GBK"/>
                <w:bCs/>
                <w:sz w:val="24"/>
                <w:szCs w:val="24"/>
              </w:rPr>
            </w:pPr>
            <w:r>
              <w:rPr>
                <w:rFonts w:hint="eastAsia" w:ascii="方正仿宋_GBK" w:hAnsi="Times New Roman" w:eastAsia="方正仿宋_GBK"/>
                <w:bCs/>
                <w:sz w:val="24"/>
                <w:szCs w:val="24"/>
              </w:rPr>
              <w:t>3</w:t>
            </w:r>
          </w:p>
        </w:tc>
        <w:tc>
          <w:tcPr>
            <w:tcW w:w="705" w:type="dxa"/>
            <w:vAlign w:val="center"/>
          </w:tcPr>
          <w:p>
            <w:pPr>
              <w:spacing w:line="280" w:lineRule="exact"/>
              <w:jc w:val="center"/>
              <w:rPr>
                <w:rFonts w:hint="eastAsia" w:ascii="方正仿宋_GBK" w:hAnsi="Times New Roman" w:eastAsia="方正仿宋_GBK"/>
                <w:bCs/>
                <w:sz w:val="24"/>
                <w:szCs w:val="24"/>
              </w:rPr>
            </w:pPr>
            <w:r>
              <w:rPr>
                <w:rFonts w:hint="eastAsia" w:ascii="方正仿宋_GBK" w:hAnsi="Times New Roman" w:eastAsia="方正仿宋_GBK"/>
                <w:bCs/>
                <w:sz w:val="24"/>
                <w:szCs w:val="24"/>
              </w:rPr>
              <w:t>2</w:t>
            </w:r>
          </w:p>
        </w:tc>
        <w:tc>
          <w:tcPr>
            <w:tcW w:w="832" w:type="dxa"/>
            <w:vAlign w:val="center"/>
          </w:tcPr>
          <w:p>
            <w:pPr>
              <w:spacing w:line="280" w:lineRule="exact"/>
              <w:jc w:val="center"/>
              <w:rPr>
                <w:rFonts w:hint="eastAsia" w:ascii="方正仿宋_GBK" w:hAnsi="Times New Roman" w:eastAsia="方正仿宋_GBK"/>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42" w:hRule="atLeast"/>
          <w:jc w:val="center"/>
        </w:trPr>
        <w:tc>
          <w:tcPr>
            <w:tcW w:w="813" w:type="dxa"/>
            <w:vMerge w:val="continue"/>
            <w:vAlign w:val="center"/>
          </w:tcPr>
          <w:p>
            <w:pPr>
              <w:spacing w:line="300" w:lineRule="exact"/>
              <w:jc w:val="center"/>
              <w:rPr>
                <w:rFonts w:hint="eastAsia" w:ascii="方正仿宋_GBK" w:hAnsi="方正仿宋简体" w:eastAsia="方正仿宋_GBK" w:cs="方正仿宋简体"/>
                <w:bCs/>
                <w:sz w:val="24"/>
                <w:szCs w:val="24"/>
              </w:rPr>
            </w:pPr>
          </w:p>
        </w:tc>
        <w:tc>
          <w:tcPr>
            <w:tcW w:w="1276" w:type="dxa"/>
            <w:vMerge w:val="continue"/>
            <w:vAlign w:val="center"/>
          </w:tcPr>
          <w:p>
            <w:pPr>
              <w:spacing w:line="280" w:lineRule="exact"/>
              <w:jc w:val="center"/>
              <w:rPr>
                <w:rFonts w:hint="eastAsia" w:ascii="方正仿宋_GBK" w:hAnsi="宋体" w:eastAsia="方正仿宋_GBK"/>
                <w:bCs/>
                <w:sz w:val="24"/>
                <w:szCs w:val="24"/>
              </w:rPr>
            </w:pPr>
          </w:p>
        </w:tc>
        <w:tc>
          <w:tcPr>
            <w:tcW w:w="1559" w:type="dxa"/>
            <w:vMerge w:val="continue"/>
            <w:vAlign w:val="center"/>
          </w:tcPr>
          <w:p>
            <w:pPr>
              <w:spacing w:line="280" w:lineRule="exact"/>
              <w:rPr>
                <w:rFonts w:hint="eastAsia" w:ascii="方正仿宋_GBK" w:hAnsi="方正仿宋简体" w:eastAsia="方正仿宋_GBK" w:cs="方正仿宋简体"/>
                <w:bCs/>
                <w:sz w:val="24"/>
                <w:szCs w:val="24"/>
              </w:rPr>
            </w:pPr>
          </w:p>
        </w:tc>
        <w:tc>
          <w:tcPr>
            <w:tcW w:w="6540" w:type="dxa"/>
            <w:vAlign w:val="center"/>
          </w:tcPr>
          <w:p>
            <w:pPr>
              <w:spacing w:line="280" w:lineRule="exact"/>
              <w:jc w:val="left"/>
              <w:rPr>
                <w:rFonts w:hint="eastAsia" w:ascii="方正仿宋_GBK" w:hAnsi="Times New Roman" w:eastAsia="方正仿宋_GBK"/>
                <w:bCs/>
                <w:sz w:val="24"/>
                <w:szCs w:val="24"/>
              </w:rPr>
            </w:pPr>
            <w:r>
              <w:rPr>
                <w:rFonts w:hint="eastAsia" w:ascii="方正仿宋_GBK" w:hAnsi="方正仿宋_GBK" w:eastAsia="方正仿宋_GBK" w:cs="方正仿宋_GBK"/>
                <w:bCs/>
                <w:sz w:val="24"/>
                <w:szCs w:val="24"/>
              </w:rPr>
              <w:t>能通过训练的次（组）数、距离、时间、重量、速度、难度、练习密度等训练学指标，以及心率、血压、血乳酸、血红蛋白、尿蛋白等生理、生化指标对训练负荷的大小进行评定。</w:t>
            </w:r>
          </w:p>
        </w:tc>
        <w:tc>
          <w:tcPr>
            <w:tcW w:w="765" w:type="dxa"/>
            <w:vMerge w:val="continue"/>
            <w:vAlign w:val="center"/>
          </w:tcPr>
          <w:p>
            <w:pPr>
              <w:spacing w:line="280" w:lineRule="exact"/>
              <w:jc w:val="center"/>
              <w:rPr>
                <w:rFonts w:hint="eastAsia" w:ascii="方正仿宋_GBK" w:hAnsi="Times New Roman" w:eastAsia="方正仿宋_GBK"/>
                <w:bCs/>
                <w:sz w:val="24"/>
                <w:szCs w:val="24"/>
              </w:rPr>
            </w:pPr>
          </w:p>
        </w:tc>
        <w:tc>
          <w:tcPr>
            <w:tcW w:w="675" w:type="dxa"/>
            <w:vAlign w:val="center"/>
          </w:tcPr>
          <w:p>
            <w:pPr>
              <w:spacing w:line="280" w:lineRule="exact"/>
              <w:jc w:val="center"/>
              <w:rPr>
                <w:rFonts w:hint="eastAsia" w:ascii="方正仿宋_GBK" w:hAnsi="Times New Roman" w:eastAsia="方正仿宋_GBK"/>
                <w:bCs/>
                <w:sz w:val="24"/>
                <w:szCs w:val="24"/>
              </w:rPr>
            </w:pPr>
            <w:r>
              <w:rPr>
                <w:rFonts w:hint="eastAsia" w:ascii="方正仿宋_GBK" w:hAnsi="Times New Roman" w:eastAsia="方正仿宋_GBK"/>
                <w:bCs/>
                <w:sz w:val="24"/>
                <w:szCs w:val="24"/>
              </w:rPr>
              <w:t>5</w:t>
            </w:r>
          </w:p>
        </w:tc>
        <w:tc>
          <w:tcPr>
            <w:tcW w:w="705" w:type="dxa"/>
            <w:vAlign w:val="center"/>
          </w:tcPr>
          <w:p>
            <w:pPr>
              <w:spacing w:line="280" w:lineRule="exact"/>
              <w:jc w:val="center"/>
              <w:rPr>
                <w:rFonts w:hint="eastAsia" w:ascii="方正仿宋_GBK" w:hAnsi="Times New Roman" w:eastAsia="方正仿宋_GBK"/>
                <w:bCs/>
                <w:sz w:val="24"/>
                <w:szCs w:val="24"/>
              </w:rPr>
            </w:pPr>
            <w:r>
              <w:rPr>
                <w:rFonts w:hint="eastAsia" w:ascii="方正仿宋_GBK" w:hAnsi="Times New Roman" w:eastAsia="方正仿宋_GBK"/>
                <w:bCs/>
                <w:sz w:val="24"/>
                <w:szCs w:val="24"/>
              </w:rPr>
              <w:t>3</w:t>
            </w:r>
          </w:p>
        </w:tc>
        <w:tc>
          <w:tcPr>
            <w:tcW w:w="705" w:type="dxa"/>
            <w:vAlign w:val="center"/>
          </w:tcPr>
          <w:p>
            <w:pPr>
              <w:spacing w:line="280" w:lineRule="exact"/>
              <w:jc w:val="center"/>
              <w:rPr>
                <w:rFonts w:hint="eastAsia" w:ascii="方正仿宋_GBK" w:hAnsi="Times New Roman" w:eastAsia="方正仿宋_GBK"/>
                <w:bCs/>
                <w:sz w:val="24"/>
                <w:szCs w:val="24"/>
              </w:rPr>
            </w:pPr>
            <w:r>
              <w:rPr>
                <w:rFonts w:hint="eastAsia" w:ascii="方正仿宋_GBK" w:hAnsi="Times New Roman" w:eastAsia="方正仿宋_GBK"/>
                <w:bCs/>
                <w:sz w:val="24"/>
                <w:szCs w:val="24"/>
              </w:rPr>
              <w:t>2</w:t>
            </w:r>
          </w:p>
        </w:tc>
        <w:tc>
          <w:tcPr>
            <w:tcW w:w="832" w:type="dxa"/>
            <w:vAlign w:val="center"/>
          </w:tcPr>
          <w:p>
            <w:pPr>
              <w:spacing w:line="280" w:lineRule="exact"/>
              <w:jc w:val="center"/>
              <w:rPr>
                <w:rFonts w:hint="eastAsia" w:ascii="方正仿宋_GBK" w:hAnsi="Times New Roman" w:eastAsia="方正仿宋_GBK"/>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66" w:hRule="atLeast"/>
          <w:jc w:val="center"/>
        </w:trPr>
        <w:tc>
          <w:tcPr>
            <w:tcW w:w="813" w:type="dxa"/>
            <w:vMerge w:val="continue"/>
            <w:vAlign w:val="center"/>
          </w:tcPr>
          <w:p>
            <w:pPr>
              <w:spacing w:line="300" w:lineRule="exact"/>
              <w:jc w:val="center"/>
              <w:rPr>
                <w:rFonts w:hint="eastAsia" w:ascii="方正仿宋_GBK" w:hAnsi="方正仿宋简体" w:eastAsia="方正仿宋_GBK" w:cs="方正仿宋简体"/>
                <w:bCs/>
                <w:sz w:val="24"/>
                <w:szCs w:val="24"/>
              </w:rPr>
            </w:pPr>
          </w:p>
        </w:tc>
        <w:tc>
          <w:tcPr>
            <w:tcW w:w="1276" w:type="dxa"/>
            <w:vMerge w:val="continue"/>
            <w:vAlign w:val="center"/>
          </w:tcPr>
          <w:p>
            <w:pPr>
              <w:spacing w:line="280" w:lineRule="exact"/>
              <w:jc w:val="center"/>
              <w:rPr>
                <w:rFonts w:hint="eastAsia" w:ascii="方正仿宋_GBK" w:hAnsi="Times New Roman" w:eastAsia="方正仿宋_GBK"/>
                <w:bCs/>
                <w:sz w:val="24"/>
                <w:szCs w:val="24"/>
              </w:rPr>
            </w:pPr>
          </w:p>
        </w:tc>
        <w:tc>
          <w:tcPr>
            <w:tcW w:w="1559" w:type="dxa"/>
            <w:vMerge w:val="continue"/>
            <w:vAlign w:val="center"/>
          </w:tcPr>
          <w:p>
            <w:pPr>
              <w:spacing w:line="280" w:lineRule="exact"/>
              <w:jc w:val="center"/>
              <w:rPr>
                <w:rFonts w:hint="eastAsia" w:ascii="方正仿宋_GBK" w:hAnsi="Times New Roman" w:eastAsia="方正仿宋_GBK"/>
                <w:bCs/>
                <w:sz w:val="24"/>
                <w:szCs w:val="24"/>
              </w:rPr>
            </w:pPr>
          </w:p>
        </w:tc>
        <w:tc>
          <w:tcPr>
            <w:tcW w:w="6540" w:type="dxa"/>
            <w:vAlign w:val="center"/>
          </w:tcPr>
          <w:p>
            <w:pPr>
              <w:spacing w:line="280" w:lineRule="exact"/>
              <w:rPr>
                <w:rFonts w:hint="eastAsia" w:ascii="方正仿宋_GBK" w:hAnsi="Times New Roman" w:eastAsia="方正仿宋_GBK"/>
                <w:bCs/>
                <w:sz w:val="24"/>
                <w:szCs w:val="24"/>
              </w:rPr>
            </w:pPr>
            <w:r>
              <w:rPr>
                <w:rFonts w:hint="eastAsia" w:ascii="方正仿宋_GBK" w:hAnsi="方正仿宋_GBK" w:eastAsia="方正仿宋_GBK" w:cs="方正仿宋_GBK"/>
                <w:bCs/>
                <w:sz w:val="24"/>
                <w:szCs w:val="24"/>
              </w:rPr>
              <w:t>能根据训练课的任务和进度，对训练课的时间、技术动作次数、运动距离进行记录统计；能评定训练课质量，对重点运动员完成训练任务质量进行量化分析，并提出下次训练课实施的建议。</w:t>
            </w:r>
          </w:p>
        </w:tc>
        <w:tc>
          <w:tcPr>
            <w:tcW w:w="765" w:type="dxa"/>
            <w:vMerge w:val="continue"/>
            <w:vAlign w:val="center"/>
          </w:tcPr>
          <w:p>
            <w:pPr>
              <w:spacing w:line="280" w:lineRule="exact"/>
              <w:jc w:val="center"/>
              <w:rPr>
                <w:rFonts w:hint="eastAsia" w:ascii="方正仿宋_GBK" w:hAnsi="Times New Roman" w:eastAsia="方正仿宋_GBK"/>
                <w:bCs/>
                <w:sz w:val="24"/>
                <w:szCs w:val="24"/>
              </w:rPr>
            </w:pPr>
          </w:p>
        </w:tc>
        <w:tc>
          <w:tcPr>
            <w:tcW w:w="675" w:type="dxa"/>
            <w:vAlign w:val="center"/>
          </w:tcPr>
          <w:p>
            <w:pPr>
              <w:spacing w:line="280" w:lineRule="exact"/>
              <w:jc w:val="center"/>
              <w:rPr>
                <w:rFonts w:hint="eastAsia" w:ascii="方正仿宋_GBK" w:hAnsi="Times New Roman" w:eastAsia="方正仿宋_GBK"/>
                <w:bCs/>
                <w:sz w:val="24"/>
                <w:szCs w:val="24"/>
              </w:rPr>
            </w:pPr>
            <w:r>
              <w:rPr>
                <w:rFonts w:hint="eastAsia" w:ascii="方正仿宋_GBK" w:hAnsi="Times New Roman" w:eastAsia="方正仿宋_GBK"/>
                <w:bCs/>
                <w:sz w:val="24"/>
                <w:szCs w:val="24"/>
              </w:rPr>
              <w:t>5</w:t>
            </w:r>
          </w:p>
        </w:tc>
        <w:tc>
          <w:tcPr>
            <w:tcW w:w="705" w:type="dxa"/>
            <w:vAlign w:val="center"/>
          </w:tcPr>
          <w:p>
            <w:pPr>
              <w:spacing w:line="280" w:lineRule="exact"/>
              <w:jc w:val="center"/>
              <w:rPr>
                <w:rFonts w:hint="eastAsia" w:ascii="方正仿宋_GBK" w:hAnsi="Times New Roman" w:eastAsia="方正仿宋_GBK"/>
                <w:bCs/>
                <w:sz w:val="24"/>
                <w:szCs w:val="24"/>
              </w:rPr>
            </w:pPr>
            <w:r>
              <w:rPr>
                <w:rFonts w:hint="eastAsia" w:ascii="方正仿宋_GBK" w:hAnsi="Times New Roman" w:eastAsia="方正仿宋_GBK"/>
                <w:bCs/>
                <w:sz w:val="24"/>
                <w:szCs w:val="24"/>
              </w:rPr>
              <w:t>3</w:t>
            </w:r>
          </w:p>
        </w:tc>
        <w:tc>
          <w:tcPr>
            <w:tcW w:w="705" w:type="dxa"/>
            <w:vAlign w:val="center"/>
          </w:tcPr>
          <w:p>
            <w:pPr>
              <w:spacing w:line="280" w:lineRule="exact"/>
              <w:jc w:val="center"/>
              <w:rPr>
                <w:rFonts w:hint="eastAsia" w:ascii="方正仿宋_GBK" w:hAnsi="Times New Roman" w:eastAsia="方正仿宋_GBK"/>
                <w:bCs/>
                <w:sz w:val="24"/>
                <w:szCs w:val="24"/>
              </w:rPr>
            </w:pPr>
            <w:r>
              <w:rPr>
                <w:rFonts w:hint="eastAsia" w:ascii="方正仿宋_GBK" w:hAnsi="Times New Roman" w:eastAsia="方正仿宋_GBK"/>
                <w:bCs/>
                <w:sz w:val="24"/>
                <w:szCs w:val="24"/>
              </w:rPr>
              <w:t>2</w:t>
            </w:r>
          </w:p>
        </w:tc>
        <w:tc>
          <w:tcPr>
            <w:tcW w:w="832" w:type="dxa"/>
            <w:vAlign w:val="center"/>
          </w:tcPr>
          <w:p>
            <w:pPr>
              <w:spacing w:line="280" w:lineRule="exact"/>
              <w:jc w:val="center"/>
              <w:rPr>
                <w:rFonts w:hint="eastAsia" w:ascii="方正仿宋_GBK" w:hAnsi="Times New Roman" w:eastAsia="方正仿宋_GBK"/>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72" w:hRule="atLeast"/>
          <w:jc w:val="center"/>
        </w:trPr>
        <w:tc>
          <w:tcPr>
            <w:tcW w:w="3648" w:type="dxa"/>
            <w:gridSpan w:val="3"/>
            <w:vAlign w:val="center"/>
          </w:tcPr>
          <w:p>
            <w:pPr>
              <w:spacing w:line="300" w:lineRule="exact"/>
              <w:jc w:val="center"/>
              <w:rPr>
                <w:rFonts w:hint="eastAsia" w:ascii="方正黑体_GBK" w:hAnsi="宋体" w:eastAsia="方正黑体_GBK"/>
                <w:bCs/>
                <w:sz w:val="24"/>
                <w:szCs w:val="24"/>
              </w:rPr>
            </w:pPr>
            <w:r>
              <w:rPr>
                <w:rFonts w:hint="eastAsia" w:ascii="方正黑体_GBK" w:hAnsi="方正仿宋简体" w:eastAsia="方正黑体_GBK" w:cs="方正仿宋简体"/>
                <w:sz w:val="24"/>
                <w:szCs w:val="24"/>
              </w:rPr>
              <w:t>总  分</w:t>
            </w:r>
          </w:p>
        </w:tc>
        <w:tc>
          <w:tcPr>
            <w:tcW w:w="6540" w:type="dxa"/>
            <w:vAlign w:val="center"/>
          </w:tcPr>
          <w:p>
            <w:pPr>
              <w:spacing w:line="300" w:lineRule="exact"/>
              <w:jc w:val="center"/>
              <w:rPr>
                <w:rFonts w:hint="eastAsia" w:ascii="方正黑体_GBK" w:hAnsi="宋体" w:eastAsia="方正黑体_GBK"/>
                <w:bCs/>
                <w:sz w:val="24"/>
                <w:szCs w:val="24"/>
              </w:rPr>
            </w:pPr>
          </w:p>
        </w:tc>
        <w:tc>
          <w:tcPr>
            <w:tcW w:w="3682" w:type="dxa"/>
            <w:gridSpan w:val="5"/>
            <w:vAlign w:val="center"/>
          </w:tcPr>
          <w:p>
            <w:pPr>
              <w:spacing w:line="300" w:lineRule="exact"/>
              <w:jc w:val="center"/>
              <w:rPr>
                <w:rFonts w:hint="eastAsia" w:ascii="方正黑体_GBK" w:hAnsi="宋体" w:eastAsia="方正黑体_GBK"/>
                <w:bCs/>
                <w:sz w:val="24"/>
                <w:szCs w:val="24"/>
              </w:rPr>
            </w:pPr>
          </w:p>
        </w:tc>
      </w:tr>
    </w:tbl>
    <w:p>
      <w:pPr>
        <w:spacing w:line="320" w:lineRule="exact"/>
        <w:ind w:firstLine="720" w:firstLineChars="300"/>
        <w:rPr>
          <w:rFonts w:hint="eastAsia" w:ascii="方正黑体_GBK" w:hAnsi="方正仿宋_GBK" w:eastAsia="方正黑体_GBK" w:cs="方正仿宋_GBK"/>
          <w:bCs/>
          <w:color w:val="000000"/>
          <w:sz w:val="24"/>
          <w:szCs w:val="24"/>
        </w:rPr>
      </w:pPr>
      <w:r>
        <w:rPr>
          <w:rFonts w:hint="eastAsia" w:ascii="方正黑体_GBK" w:hAnsi="方正仿宋_GBK" w:eastAsia="方正黑体_GBK" w:cs="方正仿宋_GBK"/>
          <w:bCs/>
          <w:color w:val="000000"/>
          <w:sz w:val="24"/>
          <w:szCs w:val="24"/>
        </w:rPr>
        <w:t>评审专家</w:t>
      </w:r>
      <w:r>
        <w:rPr>
          <w:rFonts w:hint="eastAsia" w:ascii="方正黑体_GBK" w:hAnsi="方正仿宋简体" w:eastAsia="方正黑体_GBK" w:cs="方正仿宋简体"/>
          <w:bCs/>
          <w:color w:val="000000"/>
          <w:sz w:val="24"/>
          <w:szCs w:val="24"/>
        </w:rPr>
        <w:t xml:space="preserve">（签字）：   </w:t>
      </w:r>
      <w:r>
        <w:rPr>
          <w:rFonts w:hint="eastAsia" w:ascii="方正黑体_GBK" w:hAnsi="仿宋" w:eastAsia="方正黑体_GBK"/>
          <w:bCs/>
          <w:color w:val="000000"/>
          <w:sz w:val="24"/>
          <w:szCs w:val="24"/>
        </w:rPr>
        <w:t xml:space="preserve">                       </w:t>
      </w:r>
      <w:r>
        <w:rPr>
          <w:rFonts w:hint="eastAsia" w:ascii="方正黑体_GBK" w:hAnsi="方正仿宋简体" w:eastAsia="方正黑体_GBK" w:cs="方正仿宋简体"/>
          <w:bCs/>
          <w:color w:val="000000"/>
          <w:sz w:val="24"/>
          <w:szCs w:val="24"/>
        </w:rPr>
        <w:t xml:space="preserve"> </w:t>
      </w:r>
      <w:r>
        <w:rPr>
          <w:rFonts w:hint="eastAsia" w:ascii="方正黑体_GBK" w:hAnsi="方正仿宋_GBK" w:eastAsia="方正黑体_GBK" w:cs="方正仿宋_GBK"/>
          <w:bCs/>
          <w:color w:val="000000"/>
          <w:sz w:val="24"/>
          <w:szCs w:val="24"/>
        </w:rPr>
        <w:t xml:space="preserve">               评审日期：</w:t>
      </w:r>
    </w:p>
    <w:p>
      <w:pPr>
        <w:spacing w:line="320" w:lineRule="exact"/>
        <w:ind w:firstLine="720" w:firstLineChars="300"/>
        <w:rPr>
          <w:rFonts w:hint="eastAsia" w:ascii="方正黑体_GBK" w:hAnsi="方正仿宋_GBK" w:eastAsia="方正黑体_GBK" w:cs="方正仿宋_GBK"/>
          <w:bCs/>
          <w:color w:val="000000"/>
          <w:sz w:val="24"/>
          <w:szCs w:val="24"/>
        </w:rPr>
        <w:sectPr>
          <w:pgSz w:w="16838" w:h="11906" w:orient="landscape"/>
          <w:pgMar w:top="2041" w:right="1588" w:bottom="1985" w:left="1588" w:header="737" w:footer="1644" w:gutter="0"/>
          <w:cols w:space="720" w:num="1"/>
          <w:docGrid w:type="lines" w:linePitch="580" w:charSpace="-1683"/>
        </w:sectPr>
      </w:pPr>
    </w:p>
    <w:p>
      <w:bookmarkStart w:id="0" w:name="_GoBack"/>
      <w:bookmarkEnd w:id="0"/>
    </w:p>
    <w:sectPr>
      <w:pgSz w:w="16838" w:h="11906" w:orient="landscape"/>
      <w:pgMar w:top="1800" w:right="1440" w:bottom="1746"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黑体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仿宋简体">
    <w:altName w:val="Arial Unicode MS"/>
    <w:panose1 w:val="00000000000000000000"/>
    <w:charset w:val="86"/>
    <w:family w:val="auto"/>
    <w:pitch w:val="default"/>
    <w:sig w:usb0="00000000" w:usb1="00000000" w:usb2="00000012" w:usb3="00000000" w:csb0="00040001"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5BFD41A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32"/>
      <w:szCs w:val="22"/>
      <w:lang w:val="en-US" w:eastAsia="zh-CN" w:bidi="ar-SA"/>
    </w:rPr>
  </w:style>
  <w:style w:type="character" w:default="1" w:styleId="5">
    <w:name w:val="Default Paragraph Font"/>
    <w:semiHidden/>
    <w:uiPriority w:val="0"/>
  </w:style>
  <w:style w:type="table" w:default="1" w:styleId="3">
    <w:name w:val="Normal Table"/>
    <w:semiHidden/>
    <w:uiPriority w:val="0"/>
    <w:tblPr>
      <w:tblLayout w:type="fixed"/>
      <w:tblCellMar>
        <w:top w:w="0" w:type="dxa"/>
        <w:left w:w="108" w:type="dxa"/>
        <w:bottom w:w="0" w:type="dxa"/>
        <w:right w:w="108" w:type="dxa"/>
      </w:tblCellMar>
    </w:tblPr>
  </w:style>
  <w:style w:type="paragraph" w:styleId="2">
    <w:name w:val="footer"/>
    <w:basedOn w:val="1"/>
    <w:qFormat/>
    <w:uiPriority w:val="99"/>
    <w:pPr>
      <w:tabs>
        <w:tab w:val="center" w:pos="4153"/>
        <w:tab w:val="right" w:pos="8306"/>
      </w:tabs>
      <w:snapToGrid w:val="0"/>
      <w:jc w:val="left"/>
    </w:pPr>
    <w:rPr>
      <w:kern w:val="0"/>
      <w:sz w:val="18"/>
      <w:szCs w:val="18"/>
    </w:rPr>
  </w:style>
  <w:style w:type="table" w:styleId="4">
    <w:name w:val="Table Grid"/>
    <w:basedOn w:val="3"/>
    <w:qFormat/>
    <w:uiPriority w:val="59"/>
    <w:rPr>
      <w:rFonts w:ascii="Calibri" w:hAnsi="Calibri"/>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styleId="6">
    <w:name w:val="page number"/>
    <w:basedOn w:val="5"/>
    <w:uiPriority w:val="0"/>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Office_11.8.2.8621_F1E327BC-269C-435d-A152-05C5408002CA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2023-11-22T07:10:21Z</dcterms:created>
  <dc:creator>Administrator</dc:creator>
  <cp:lastModifiedBy>Administrator</cp:lastModifiedBy>
  <dcterms:modified xsi:type="dcterms:W3CDTF">2023-11-22T07:10:38Z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2052-11.8.2.8621</vt:lpwstr>
  </property>
</Properties>
</file>