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8CC72">
      <w:pPr>
        <w:wordWrap w:val="0"/>
        <w:spacing w:line="460" w:lineRule="exact"/>
        <w:rPr>
          <w:rFonts w:ascii="方正仿宋_GBK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方正仿宋_GBK" w:hAnsi="Times New Roman" w:eastAsia="方正仿宋_GBK" w:cs="Times New Roman"/>
          <w:color w:val="000000"/>
          <w:sz w:val="28"/>
          <w:szCs w:val="28"/>
        </w:rPr>
        <w:t>附件：</w:t>
      </w:r>
    </w:p>
    <w:p w14:paraId="1B9A3395">
      <w:pPr>
        <w:wordWrap w:val="0"/>
        <w:spacing w:line="460" w:lineRule="exact"/>
        <w:jc w:val="center"/>
        <w:rPr>
          <w:rFonts w:ascii="方正仿宋_GBK" w:hAnsi="Times New Roman" w:eastAsia="方正仿宋_GBK" w:cs="Times New Roman"/>
          <w:b/>
          <w:color w:val="000000"/>
          <w:sz w:val="28"/>
          <w:szCs w:val="28"/>
        </w:rPr>
      </w:pPr>
      <w:r>
        <w:rPr>
          <w:rFonts w:hint="eastAsia" w:ascii="方正仿宋_GBK" w:hAnsi="Times New Roman" w:eastAsia="方正仿宋_GBK" w:cs="Times New Roman"/>
          <w:b/>
          <w:color w:val="000000"/>
          <w:sz w:val="28"/>
          <w:szCs w:val="28"/>
        </w:rPr>
        <w:t>202</w:t>
      </w:r>
      <w:r>
        <w:rPr>
          <w:rFonts w:hint="eastAsia" w:ascii="方正仿宋_GBK" w:hAnsi="Times New Roman" w:eastAsia="方正仿宋_GBK" w:cs="Times New Roman"/>
          <w:b/>
          <w:color w:val="000000"/>
          <w:sz w:val="28"/>
          <w:szCs w:val="28"/>
          <w:lang w:val="en-US" w:eastAsia="zh-CN"/>
        </w:rPr>
        <w:t>6</w:t>
      </w:r>
      <w:r>
        <w:rPr>
          <w:rFonts w:hint="eastAsia" w:ascii="方正仿宋_GBK" w:hAnsi="Times New Roman" w:eastAsia="方正仿宋_GBK" w:cs="Times New Roman"/>
          <w:b/>
          <w:color w:val="000000"/>
          <w:sz w:val="28"/>
          <w:szCs w:val="28"/>
        </w:rPr>
        <w:t>年江苏省推荐晋升田径国家级裁判员培训班报名表</w:t>
      </w:r>
    </w:p>
    <w:tbl>
      <w:tblPr>
        <w:tblStyle w:val="2"/>
        <w:tblW w:w="8397" w:type="dxa"/>
        <w:tblInd w:w="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4"/>
        <w:gridCol w:w="905"/>
        <w:gridCol w:w="1112"/>
        <w:gridCol w:w="1127"/>
        <w:gridCol w:w="846"/>
        <w:gridCol w:w="266"/>
        <w:gridCol w:w="995"/>
        <w:gridCol w:w="1722"/>
      </w:tblGrid>
      <w:tr w14:paraId="217936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9A2D1">
            <w:pPr>
              <w:spacing w:line="239" w:lineRule="auto"/>
              <w:ind w:firstLine="360" w:firstLineChars="15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B1B87">
            <w:pPr>
              <w:wordWrap w:val="0"/>
              <w:spacing w:line="239" w:lineRule="auto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010E4">
            <w:pPr>
              <w:spacing w:line="239" w:lineRule="auto"/>
              <w:ind w:firstLine="240" w:firstLineChars="10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BA8A3">
            <w:pPr>
              <w:wordWrap w:val="0"/>
              <w:spacing w:line="239" w:lineRule="auto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55C4F">
            <w:pPr>
              <w:wordWrap w:val="0"/>
              <w:spacing w:line="235" w:lineRule="auto"/>
              <w:ind w:firstLine="240" w:firstLineChars="10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现级别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37958">
            <w:pPr>
              <w:wordWrap w:val="0"/>
              <w:spacing w:line="235" w:lineRule="auto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95486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  <w:p w14:paraId="466903E4">
            <w:pPr>
              <w:spacing w:line="235" w:lineRule="auto"/>
              <w:ind w:firstLine="600" w:firstLineChars="25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相</w:t>
            </w:r>
          </w:p>
          <w:p w14:paraId="07D83E1D">
            <w:pPr>
              <w:spacing w:line="235" w:lineRule="auto"/>
              <w:ind w:firstLine="600" w:firstLineChars="25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片</w:t>
            </w:r>
          </w:p>
        </w:tc>
      </w:tr>
      <w:tr w14:paraId="1580C2A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964C4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7A8D8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49DBB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77AF2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FA3CA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批准日期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997B8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BD59A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B0C6B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ED69B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C0C56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0FCA2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所属地市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835D7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0B874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4DF327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70BB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1DC9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6A663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322A7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27B84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5FC5C77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465F0">
            <w:pPr>
              <w:spacing w:line="235" w:lineRule="auto"/>
              <w:ind w:firstLine="240" w:firstLineChars="10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2D0F7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6809E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70DAD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7DB11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DC662">
            <w:pPr>
              <w:spacing w:line="235" w:lineRule="auto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00DE6A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2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92948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现在工作单位和职务</w:t>
            </w:r>
          </w:p>
        </w:tc>
        <w:tc>
          <w:tcPr>
            <w:tcW w:w="60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788D8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756F29A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2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5D403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本人现在的住址</w:t>
            </w:r>
          </w:p>
        </w:tc>
        <w:tc>
          <w:tcPr>
            <w:tcW w:w="60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8515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6C0095B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2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3ACE5">
            <w:pPr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懂何种外语和程度</w:t>
            </w:r>
          </w:p>
        </w:tc>
        <w:tc>
          <w:tcPr>
            <w:tcW w:w="60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DF1AA">
            <w:pPr>
              <w:wordWrap w:val="0"/>
              <w:spacing w:line="235" w:lineRule="auto"/>
              <w:ind w:firstLine="80"/>
              <w:jc w:val="left"/>
              <w:rPr>
                <w:rFonts w:ascii="方正仿宋_GBK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49DF0F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50" w:hRule="atLeast"/>
        </w:trPr>
        <w:tc>
          <w:tcPr>
            <w:tcW w:w="83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248F3FE">
            <w:pPr>
              <w:spacing w:line="440" w:lineRule="exact"/>
              <w:ind w:firstLine="120"/>
              <w:jc w:val="left"/>
              <w:rPr>
                <w:rFonts w:ascii="方正仿宋_GBK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8"/>
                <w:szCs w:val="28"/>
              </w:rPr>
              <w:t>个人执裁经历及执裁岗位（全国比赛和省级比赛）：</w:t>
            </w:r>
            <w:r>
              <w:rPr>
                <w:rFonts w:ascii="方正仿宋_GBK" w:hAnsi="Times New Roman" w:eastAsia="方正仿宋_GBK" w:cs="Times New Roman"/>
                <w:color w:val="000000"/>
                <w:sz w:val="28"/>
                <w:szCs w:val="28"/>
              </w:rPr>
              <w:t xml:space="preserve"> </w:t>
            </w:r>
          </w:p>
          <w:p w14:paraId="334F2552">
            <w:pPr>
              <w:spacing w:line="440" w:lineRule="exact"/>
              <w:ind w:left="120" w:right="260" w:firstLine="5880" w:firstLineChars="2100"/>
              <w:jc w:val="left"/>
              <w:rPr>
                <w:rFonts w:ascii="方正仿宋_GBK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66AA274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6" w:hRule="atLeast"/>
        </w:trPr>
        <w:tc>
          <w:tcPr>
            <w:tcW w:w="839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9B02B">
            <w:pPr>
              <w:spacing w:line="440" w:lineRule="exact"/>
              <w:ind w:firstLine="120"/>
              <w:jc w:val="left"/>
              <w:rPr>
                <w:rFonts w:ascii="方正仿宋_GBK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8"/>
                <w:szCs w:val="28"/>
              </w:rPr>
              <w:t>裁判员所在注册单位意见：</w:t>
            </w:r>
          </w:p>
          <w:p w14:paraId="2FF32C74">
            <w:pPr>
              <w:spacing w:line="440" w:lineRule="exact"/>
              <w:ind w:left="120" w:right="260"/>
              <w:jc w:val="left"/>
              <w:rPr>
                <w:rFonts w:ascii="方正仿宋_GBK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8"/>
                <w:szCs w:val="28"/>
              </w:rPr>
              <w:t>郑重承诺：我单位已对该裁判员的报名资格及相关材料进行审核，确保提交的所有材料真实有效，如出现弄虚作假行为，自愿接受取消我单位所有报考裁判员考试资格的处罚。</w:t>
            </w:r>
          </w:p>
          <w:p w14:paraId="068EE33C">
            <w:pPr>
              <w:spacing w:line="440" w:lineRule="exact"/>
              <w:ind w:right="260" w:firstLine="5880" w:firstLineChars="2100"/>
              <w:jc w:val="left"/>
              <w:rPr>
                <w:rFonts w:ascii="方正仿宋_GBK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8"/>
                <w:szCs w:val="28"/>
              </w:rPr>
              <w:t>盖章：</w:t>
            </w:r>
          </w:p>
          <w:p w14:paraId="3BC52949">
            <w:pPr>
              <w:spacing w:line="440" w:lineRule="exact"/>
              <w:ind w:left="120" w:right="260" w:firstLine="5880" w:firstLineChars="2100"/>
              <w:jc w:val="left"/>
              <w:rPr>
                <w:rFonts w:ascii="方正仿宋_GBK" w:hAnsi="宋体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8"/>
                <w:szCs w:val="28"/>
              </w:rPr>
              <w:t>年  月  日</w:t>
            </w:r>
          </w:p>
        </w:tc>
      </w:tr>
    </w:tbl>
    <w:p w14:paraId="2A6FC9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2026-07-29T09:30:44Z</dcterms:created>
  <dc:creator>Administrator</dc:creator>
  <cp:lastModifiedBy>王令尹</cp:lastModifiedBy>
  <dcterms:modified xsi:type="dcterms:W3CDTF">2026-07-29T09:30:51Z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2F15DBB81F5D47A3971038AA41ACF0B6_12</vt:lpwstr>
  </property>
</Properties>
</file>