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方正黑体_GBK" w:eastAsia="方正黑体_GBK" w:hAnsiTheme="minorEastAsia" w:cstheme="minorEastAsia"/>
          <w:bCs/>
          <w:color w:val="000000"/>
          <w:szCs w:val="32"/>
        </w:rPr>
      </w:pPr>
      <w:r>
        <w:rPr>
          <w:rFonts w:hint="eastAsia" w:ascii="方正黑体_GBK" w:eastAsia="方正黑体_GBK" w:hAnsiTheme="minorEastAsia" w:cstheme="minorEastAsia"/>
          <w:bCs/>
          <w:color w:val="000000"/>
          <w:szCs w:val="32"/>
        </w:rPr>
        <w:t>附件1</w:t>
      </w:r>
    </w:p>
    <w:p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省优秀运动队奖励性平时训练奖申报汇总表</w:t>
      </w:r>
    </w:p>
    <w:p>
      <w:pPr>
        <w:spacing w:line="700" w:lineRule="exact"/>
        <w:jc w:val="center"/>
        <w:rPr>
          <w:rFonts w:ascii="方正楷体_GBK" w:eastAsia="方正楷体_GBK"/>
          <w:spacing w:val="-8"/>
          <w:sz w:val="44"/>
          <w:szCs w:val="44"/>
        </w:rPr>
      </w:pPr>
      <w:r>
        <w:rPr>
          <w:rFonts w:hint="eastAsia" w:ascii="方正楷体_GBK" w:eastAsia="方正楷体_GBK"/>
          <w:kern w:val="0"/>
          <w:szCs w:val="32"/>
        </w:rPr>
        <w:t>（2024年度）</w:t>
      </w:r>
    </w:p>
    <w:p>
      <w:pPr>
        <w:spacing w:line="500" w:lineRule="exact"/>
        <w:jc w:val="center"/>
        <w:rPr>
          <w:rFonts w:ascii="方正黑体_GBK" w:eastAsia="方正黑体_GBK"/>
          <w:sz w:val="44"/>
          <w:szCs w:val="44"/>
        </w:rPr>
      </w:pPr>
      <w:r>
        <w:rPr>
          <w:rFonts w:hint="eastAsia" w:ascii="方正黑体_GBK" w:eastAsia="方正黑体_GBK"/>
          <w:kern w:val="0"/>
          <w:sz w:val="24"/>
          <w:szCs w:val="24"/>
        </w:rPr>
        <w:t>单位名称：                                                                                            单位（万元）</w:t>
      </w:r>
    </w:p>
    <w:tbl>
      <w:tblPr>
        <w:tblStyle w:val="3"/>
        <w:tblW w:w="141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2727"/>
        <w:gridCol w:w="2728"/>
        <w:gridCol w:w="3375"/>
        <w:gridCol w:w="1417"/>
        <w:gridCol w:w="14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年度比赛成绩奖</w:t>
            </w:r>
          </w:p>
        </w:tc>
        <w:tc>
          <w:tcPr>
            <w:tcW w:w="27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运动员奖金总额</w:t>
            </w:r>
          </w:p>
        </w:tc>
        <w:tc>
          <w:tcPr>
            <w:tcW w:w="272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教练员奖金总额</w:t>
            </w:r>
          </w:p>
        </w:tc>
        <w:tc>
          <w:tcPr>
            <w:tcW w:w="33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复合型团队其他成员奖金总额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小计</w:t>
            </w:r>
          </w:p>
        </w:tc>
        <w:tc>
          <w:tcPr>
            <w:tcW w:w="14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4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4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周期任务津贴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运动员津贴总额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教练员津贴总额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复合型团队其他成员津贴总额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小计</w:t>
            </w:r>
          </w:p>
        </w:tc>
        <w:tc>
          <w:tcPr>
            <w:tcW w:w="1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4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奥运会奖励性绩效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运动员绩效总额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教练员绩效总额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——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小计</w:t>
            </w:r>
          </w:p>
        </w:tc>
        <w:tc>
          <w:tcPr>
            <w:tcW w:w="1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4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——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_GBK" w:eastAsia="方正黑体_GBK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运动员人数</w:t>
            </w:r>
          </w:p>
        </w:tc>
        <w:tc>
          <w:tcPr>
            <w:tcW w:w="5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训练单位申报意见</w:t>
            </w:r>
          </w:p>
        </w:tc>
        <w:tc>
          <w:tcPr>
            <w:tcW w:w="62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省体育局申报意见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24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CCE8C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至2024年末止，我单位共有</w:t>
            </w:r>
            <w:r>
              <w:rPr>
                <w:rFonts w:hint="eastAsia" w:ascii="方正黑体_GBK" w:eastAsia="方正黑体_GBK"/>
                <w:kern w:val="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名在编运动员。</w:t>
            </w:r>
          </w:p>
        </w:tc>
        <w:tc>
          <w:tcPr>
            <w:tcW w:w="545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905" w:leftChars="250" w:hanging="105" w:hangingChars="50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主要负责人签字：</w:t>
            </w:r>
          </w:p>
          <w:p>
            <w:pPr>
              <w:widowControl/>
              <w:spacing w:line="320" w:lineRule="exact"/>
              <w:ind w:left="960" w:leftChars="300" w:firstLine="735" w:firstLineChars="350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（单位盖章）</w:t>
            </w:r>
          </w:p>
        </w:tc>
        <w:tc>
          <w:tcPr>
            <w:tcW w:w="6236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DD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2025-02-25T05:45:46Z</dcterms:created>
  <dc:creator>Administrator</dc:creator>
  <cp:lastModifiedBy>Administrator</cp:lastModifiedBy>
  <dcterms:modified xsi:type="dcterms:W3CDTF">2025-02-25T05:46:00Z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