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方正黑体_GBK" w:eastAsia="方正黑体_GBK" w:cs="楷体_GB2312"/>
          <w:szCs w:val="32"/>
        </w:rPr>
      </w:pPr>
      <w:r>
        <w:rPr>
          <w:rFonts w:hint="eastAsia" w:ascii="方正黑体_GBK" w:eastAsia="方正黑体_GBK" w:cs="楷体_GB2312"/>
          <w:szCs w:val="32"/>
        </w:rPr>
        <w:t>附件3</w:t>
      </w:r>
    </w:p>
    <w:p>
      <w:pPr>
        <w:spacing w:before="290" w:beforeLines="50" w:after="116" w:afterLines="20"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江苏省优秀运动队选招运动员</w:t>
      </w:r>
    </w:p>
    <w:p>
      <w:pPr>
        <w:spacing w:before="290" w:beforeLines="50" w:after="116" w:afterLines="20"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思想道德品质考核</w:t>
      </w:r>
      <w:r>
        <w:rPr>
          <w:rFonts w:ascii="Times New Roman" w:hAnsi="Times New Roman" w:eastAsia="方正小标宋_GBK"/>
          <w:sz w:val="44"/>
          <w:szCs w:val="44"/>
        </w:rPr>
        <w:t>表</w:t>
      </w:r>
    </w:p>
    <w:tbl>
      <w:tblPr>
        <w:tblStyle w:val="2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5"/>
        <w:gridCol w:w="2585"/>
        <w:gridCol w:w="1319"/>
        <w:gridCol w:w="1131"/>
        <w:gridCol w:w="1276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1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1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1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25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737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171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641" w:type="dxa"/>
            <w:gridSpan w:val="5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8" w:hRule="atLeast"/>
          <w:jc w:val="center"/>
        </w:trPr>
        <w:tc>
          <w:tcPr>
            <w:tcW w:w="935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ind w:firstLine="480" w:firstLineChars="200"/>
              <w:rPr>
                <w:rFonts w:ascii="方正黑体_GBK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4"/>
                <w:szCs w:val="24"/>
              </w:rPr>
              <w:t>该运动员在队期间，政治态度、思想表现、训练学习态度、拼博精神、奉献精神、社会公德、职业道德、遵纪守法、赛风赛纪等方面的表现（不够可附页）：</w:t>
            </w:r>
          </w:p>
          <w:p>
            <w:pPr>
              <w:widowControl/>
              <w:spacing w:line="360" w:lineRule="exact"/>
              <w:ind w:left="320" w:leftChars="100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left="320" w:leftChars="100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left="320" w:leftChars="100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left="320" w:leftChars="100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315" w:firstLineChars="1791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315" w:firstLineChars="1791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315" w:firstLineChars="1791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315" w:firstLineChars="1791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315" w:firstLineChars="1791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315" w:firstLineChars="1791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315" w:firstLineChars="1791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315" w:firstLineChars="1791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315" w:firstLineChars="1791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315" w:firstLineChars="1791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315" w:firstLineChars="1791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315" w:firstLineChars="1791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485" w:firstLineChars="1869"/>
              <w:rPr>
                <w:rFonts w:ascii="方正黑体_GBK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4"/>
                <w:szCs w:val="24"/>
              </w:rPr>
              <w:t>负责思想工作单位（部门）盖章</w:t>
            </w:r>
          </w:p>
          <w:p>
            <w:pPr>
              <w:widowControl/>
              <w:spacing w:line="360" w:lineRule="exact"/>
              <w:ind w:left="320" w:leftChars="100"/>
              <w:jc w:val="center"/>
              <w:rPr>
                <w:rFonts w:ascii="方正黑体_GBK" w:hAnsi="Times New Roman" w:eastAsia="方正黑体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left="320" w:leftChars="100"/>
              <w:jc w:val="center"/>
              <w:rPr>
                <w:rFonts w:ascii="Times New Roman" w:hAnsi="Times New Roman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C1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2024-04-23T02:27:09Z</dcterms:created>
  <dc:creator>Administrator</dc:creator>
  <cp:lastModifiedBy>Administrator</cp:lastModifiedBy>
  <dcterms:modified xsi:type="dcterms:W3CDTF">2024-04-23T02:27:15Z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