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 w:cs="楷体_GB2312"/>
          <w:szCs w:val="32"/>
        </w:rPr>
      </w:pPr>
      <w:r>
        <w:rPr>
          <w:rFonts w:hint="eastAsia" w:ascii="方正黑体_GBK" w:eastAsia="方正黑体_GBK" w:cs="楷体_GB2312"/>
          <w:szCs w:val="32"/>
        </w:rPr>
        <w:t>附件2</w:t>
      </w:r>
    </w:p>
    <w:p>
      <w:pPr>
        <w:spacing w:before="290" w:beforeLines="50" w:after="116" w:afterLines="20"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江苏省</w:t>
      </w:r>
      <w:r>
        <w:rPr>
          <w:rFonts w:hint="eastAsia" w:ascii="Times New Roman" w:hAnsi="Times New Roman" w:eastAsia="方正小标宋_GBK"/>
          <w:sz w:val="44"/>
          <w:szCs w:val="44"/>
        </w:rPr>
        <w:t>优秀运动队选招</w:t>
      </w:r>
      <w:r>
        <w:rPr>
          <w:rFonts w:ascii="Times New Roman" w:hAnsi="Times New Roman" w:eastAsia="方正小标宋_GBK"/>
          <w:sz w:val="44"/>
          <w:szCs w:val="44"/>
        </w:rPr>
        <w:t>运动员</w:t>
      </w:r>
      <w:r>
        <w:rPr>
          <w:rFonts w:hint="eastAsia" w:ascii="Times New Roman" w:hAnsi="Times New Roman" w:eastAsia="方正小标宋_GBK"/>
          <w:sz w:val="44"/>
          <w:szCs w:val="44"/>
        </w:rPr>
        <w:t>推荐表</w:t>
      </w:r>
    </w:p>
    <w:tbl>
      <w:tblPr>
        <w:tblStyle w:val="2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96"/>
        <w:gridCol w:w="488"/>
        <w:gridCol w:w="47"/>
        <w:gridCol w:w="1102"/>
        <w:gridCol w:w="544"/>
        <w:gridCol w:w="217"/>
        <w:gridCol w:w="768"/>
        <w:gridCol w:w="133"/>
        <w:gridCol w:w="6"/>
        <w:gridCol w:w="265"/>
        <w:gridCol w:w="164"/>
        <w:gridCol w:w="794"/>
        <w:gridCol w:w="525"/>
        <w:gridCol w:w="232"/>
        <w:gridCol w:w="1409"/>
        <w:gridCol w:w="64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姓名</w:t>
            </w:r>
          </w:p>
        </w:tc>
        <w:tc>
          <w:tcPr>
            <w:tcW w:w="1637" w:type="dxa"/>
            <w:gridSpan w:val="3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性别</w:t>
            </w:r>
          </w:p>
        </w:tc>
        <w:tc>
          <w:tcPr>
            <w:tcW w:w="901" w:type="dxa"/>
            <w:gridSpan w:val="2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出生年月</w:t>
            </w:r>
          </w:p>
        </w:tc>
        <w:tc>
          <w:tcPr>
            <w:tcW w:w="2230" w:type="dxa"/>
            <w:gridSpan w:val="4"/>
            <w:vAlign w:val="center"/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身高</w:t>
            </w:r>
          </w:p>
        </w:tc>
        <w:tc>
          <w:tcPr>
            <w:tcW w:w="488" w:type="dxa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体重</w:t>
            </w:r>
          </w:p>
        </w:tc>
        <w:tc>
          <w:tcPr>
            <w:tcW w:w="761" w:type="dxa"/>
            <w:gridSpan w:val="2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172" w:type="dxa"/>
            <w:gridSpan w:val="4"/>
            <w:vAlign w:val="center"/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身份证号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75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父母姓名</w:t>
            </w:r>
          </w:p>
        </w:tc>
        <w:tc>
          <w:tcPr>
            <w:tcW w:w="1637" w:type="dxa"/>
            <w:gridSpan w:val="3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工作单位</w:t>
            </w:r>
          </w:p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联系电话</w:t>
            </w:r>
          </w:p>
        </w:tc>
        <w:tc>
          <w:tcPr>
            <w:tcW w:w="3459" w:type="dxa"/>
            <w:gridSpan w:val="8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75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637" w:type="dxa"/>
            <w:gridSpan w:val="3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360" w:firstLineChars="200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3459" w:type="dxa"/>
            <w:gridSpan w:val="8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输送地</w:t>
            </w:r>
          </w:p>
        </w:tc>
        <w:tc>
          <w:tcPr>
            <w:tcW w:w="1637" w:type="dxa"/>
            <w:gridSpan w:val="3"/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6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家庭地址</w:t>
            </w:r>
          </w:p>
        </w:tc>
        <w:tc>
          <w:tcPr>
            <w:tcW w:w="5076" w:type="dxa"/>
            <w:gridSpan w:val="8"/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0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训练经历</w:t>
            </w:r>
          </w:p>
        </w:tc>
        <w:tc>
          <w:tcPr>
            <w:tcW w:w="7846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890" w:firstLineChars="1050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何年何月在基层体校训练、训练项目、教练员姓名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0" w:type="dxa"/>
            <w:gridSpan w:val="4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7846" w:type="dxa"/>
            <w:gridSpan w:val="1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0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专项最好成绩</w:t>
            </w:r>
          </w:p>
        </w:tc>
        <w:tc>
          <w:tcPr>
            <w:tcW w:w="263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  <w:tc>
          <w:tcPr>
            <w:tcW w:w="1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运动等级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方正黑体_GBK" w:hAnsi="Times New Roman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779" w:type="dxa"/>
            <w:tcBorders>
              <w:top w:val="nil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推荐（试训或进队）理由</w:t>
            </w:r>
          </w:p>
        </w:tc>
        <w:tc>
          <w:tcPr>
            <w:tcW w:w="8577" w:type="dxa"/>
            <w:gridSpan w:val="17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现主带教练员签字：年月日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4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一线主教练</w:t>
            </w:r>
          </w:p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意见</w:t>
            </w:r>
          </w:p>
        </w:tc>
        <w:tc>
          <w:tcPr>
            <w:tcW w:w="1693" w:type="dxa"/>
            <w:gridSpan w:val="3"/>
            <w:vAlign w:val="bottom"/>
          </w:tcPr>
          <w:p>
            <w:pPr>
              <w:spacing w:line="380" w:lineRule="exact"/>
              <w:ind w:right="392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签字：</w:t>
            </w:r>
          </w:p>
          <w:p>
            <w:pPr>
              <w:spacing w:line="380" w:lineRule="exact"/>
              <w:ind w:right="392"/>
              <w:jc w:val="right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年月日</w:t>
            </w:r>
          </w:p>
        </w:tc>
        <w:tc>
          <w:tcPr>
            <w:tcW w:w="1553" w:type="dxa"/>
            <w:gridSpan w:val="6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</w:p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班队负责人</w:t>
            </w:r>
          </w:p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意见</w:t>
            </w:r>
          </w:p>
        </w:tc>
        <w:tc>
          <w:tcPr>
            <w:tcW w:w="1551" w:type="dxa"/>
            <w:gridSpan w:val="3"/>
          </w:tcPr>
          <w:p>
            <w:pPr>
              <w:spacing w:line="380" w:lineRule="exact"/>
              <w:ind w:right="392"/>
              <w:rPr>
                <w:rFonts w:ascii="方正黑体_GBK" w:hAnsi="Times New Roman" w:eastAsia="方正黑体_GBK"/>
                <w:sz w:val="18"/>
                <w:szCs w:val="18"/>
              </w:rPr>
            </w:pPr>
          </w:p>
          <w:p>
            <w:pPr>
              <w:spacing w:line="380" w:lineRule="exact"/>
              <w:ind w:right="392"/>
              <w:rPr>
                <w:rFonts w:ascii="方正黑体_GBK" w:hAnsi="Times New Roman" w:eastAsia="方正黑体_GBK"/>
                <w:sz w:val="18"/>
                <w:szCs w:val="18"/>
              </w:rPr>
            </w:pPr>
          </w:p>
          <w:p>
            <w:pPr>
              <w:spacing w:line="380" w:lineRule="exact"/>
              <w:ind w:right="392"/>
              <w:rPr>
                <w:rFonts w:ascii="方正黑体_GBK" w:hAnsi="Times New Roman" w:eastAsia="方正黑体_GBK"/>
                <w:sz w:val="18"/>
                <w:szCs w:val="18"/>
              </w:rPr>
            </w:pPr>
          </w:p>
          <w:p>
            <w:pPr>
              <w:spacing w:line="380" w:lineRule="exact"/>
              <w:ind w:right="392"/>
              <w:rPr>
                <w:rFonts w:ascii="方正黑体_GBK" w:hAnsi="Times New Roman" w:eastAsia="方正黑体_GBK"/>
                <w:sz w:val="18"/>
                <w:szCs w:val="18"/>
              </w:rPr>
            </w:pPr>
          </w:p>
          <w:p>
            <w:pPr>
              <w:spacing w:line="380" w:lineRule="exact"/>
              <w:ind w:right="392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签字：</w:t>
            </w:r>
          </w:p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年月日</w:t>
            </w:r>
          </w:p>
        </w:tc>
        <w:tc>
          <w:tcPr>
            <w:tcW w:w="1409" w:type="dxa"/>
            <w:vAlign w:val="center"/>
          </w:tcPr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项目中心</w:t>
            </w:r>
          </w:p>
          <w:p>
            <w:pPr>
              <w:spacing w:line="380" w:lineRule="exact"/>
              <w:jc w:val="center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负责人意见</w:t>
            </w:r>
          </w:p>
        </w:tc>
        <w:tc>
          <w:tcPr>
            <w:tcW w:w="1687" w:type="dxa"/>
            <w:gridSpan w:val="2"/>
            <w:vAlign w:val="bottom"/>
          </w:tcPr>
          <w:p>
            <w:pPr>
              <w:spacing w:line="380" w:lineRule="exact"/>
              <w:ind w:right="392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签字：</w:t>
            </w:r>
          </w:p>
          <w:p>
            <w:pPr>
              <w:spacing w:line="380" w:lineRule="exact"/>
              <w:jc w:val="right"/>
              <w:rPr>
                <w:rFonts w:ascii="方正黑体_GBK" w:hAnsi="Times New Roman" w:eastAsia="方正黑体_GBK"/>
                <w:sz w:val="18"/>
                <w:szCs w:val="18"/>
              </w:rPr>
            </w:pPr>
            <w:r>
              <w:rPr>
                <w:rFonts w:hint="eastAsia" w:ascii="方正黑体_GBK" w:hAnsi="Times New Roman" w:eastAsia="方正黑体_GBK"/>
                <w:sz w:val="18"/>
                <w:szCs w:val="18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2024-04-23T02:26:22Z</dcterms:created>
  <dc:creator>Administrator</dc:creator>
  <cp:lastModifiedBy>Administrator</cp:lastModifiedBy>
  <dcterms:modified xsi:type="dcterms:W3CDTF">2024-04-23T02:26:47Z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