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hAnsi="黑体" w:eastAsia="方正黑体_GBK"/>
          <w:spacing w:val="8"/>
          <w:szCs w:val="32"/>
        </w:rPr>
      </w:pPr>
      <w:r>
        <w:rPr>
          <w:rFonts w:ascii="方正黑体_GBK" w:hAnsi="黑体" w:eastAsia="方正黑体_GBK"/>
          <w:spacing w:val="8"/>
          <w:szCs w:val="32"/>
        </w:rPr>
        <w:t>附件</w:t>
      </w:r>
      <w:r>
        <w:rPr>
          <w:rFonts w:hint="eastAsia" w:ascii="方正黑体_GBK" w:hAnsi="黑体" w:eastAsia="方正黑体_GBK"/>
          <w:spacing w:val="8"/>
          <w:szCs w:val="32"/>
        </w:rPr>
        <w:t>13</w:t>
      </w:r>
    </w:p>
    <w:p>
      <w:pPr>
        <w:spacing w:before="290" w:beforeLines="50" w:after="290" w:afterLines="50" w:line="700" w:lineRule="exact"/>
        <w:jc w:val="center"/>
        <w:rPr>
          <w:rFonts w:ascii="Times New Roman" w:hAnsi="Times New Roman" w:eastAsia="方正小标宋_GBK"/>
          <w:bCs/>
          <w:spacing w:val="-18"/>
          <w:kern w:val="0"/>
          <w:sz w:val="44"/>
          <w:szCs w:val="44"/>
        </w:rPr>
      </w:pPr>
      <w:r>
        <w:rPr>
          <w:rFonts w:ascii="Times New Roman" w:hAnsi="Times New Roman" w:eastAsia="方正小标宋_GBK"/>
          <w:bCs/>
          <w:spacing w:val="-18"/>
          <w:kern w:val="0"/>
          <w:sz w:val="44"/>
          <w:szCs w:val="44"/>
        </w:rPr>
        <w:t>江苏省退役运动员自主择业一次性经济补偿审批表</w:t>
      </w:r>
    </w:p>
    <w:tbl>
      <w:tblPr>
        <w:tblStyle w:val="2"/>
        <w:tblW w:w="9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22"/>
        <w:gridCol w:w="206"/>
        <w:gridCol w:w="130"/>
        <w:gridCol w:w="631"/>
        <w:gridCol w:w="721"/>
        <w:gridCol w:w="232"/>
        <w:gridCol w:w="622"/>
        <w:gridCol w:w="79"/>
        <w:gridCol w:w="315"/>
        <w:gridCol w:w="105"/>
        <w:gridCol w:w="315"/>
        <w:gridCol w:w="735"/>
        <w:gridCol w:w="303"/>
        <w:gridCol w:w="117"/>
        <w:gridCol w:w="945"/>
        <w:gridCol w:w="210"/>
        <w:gridCol w:w="735"/>
        <w:gridCol w:w="630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姓名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性别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年  月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运龄（年）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项目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集训时间</w:t>
            </w:r>
          </w:p>
        </w:tc>
        <w:tc>
          <w:tcPr>
            <w:tcW w:w="1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年  月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入队时间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身份证号码</w:t>
            </w:r>
          </w:p>
        </w:tc>
        <w:tc>
          <w:tcPr>
            <w:tcW w:w="3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停训前体育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基础津贴（元/月）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45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在役期间获得运动成绩对应的最高奖励标准(注明比赛类别、时间)</w:t>
            </w:r>
          </w:p>
        </w:tc>
        <w:tc>
          <w:tcPr>
            <w:tcW w:w="5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9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一次性经济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补偿金（元）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基  础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安置费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运  龄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补偿费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运动成绩奖励费</w:t>
            </w:r>
          </w:p>
        </w:tc>
        <w:tc>
          <w:tcPr>
            <w:tcW w:w="3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合计金额(大写)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1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right="-104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运动员</w:t>
            </w:r>
          </w:p>
          <w:p>
            <w:pPr>
              <w:widowControl/>
              <w:spacing w:line="400" w:lineRule="exact"/>
              <w:ind w:right="-104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本人意见</w:t>
            </w:r>
          </w:p>
        </w:tc>
        <w:tc>
          <w:tcPr>
            <w:tcW w:w="83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本人签章：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所在单位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意见</w:t>
            </w:r>
          </w:p>
        </w:tc>
        <w:tc>
          <w:tcPr>
            <w:tcW w:w="83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ind w:right="2400"/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widowControl/>
              <w:tabs>
                <w:tab w:val="left" w:pos="7380"/>
              </w:tabs>
              <w:wordWrap w:val="0"/>
              <w:spacing w:line="400" w:lineRule="exact"/>
              <w:ind w:right="323"/>
              <w:jc w:val="righ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    （公章）</w:t>
            </w:r>
          </w:p>
          <w:p>
            <w:pPr>
              <w:widowControl/>
              <w:wordWrap w:val="0"/>
              <w:spacing w:line="400" w:lineRule="exact"/>
              <w:ind w:right="8"/>
              <w:jc w:val="righ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省体育局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职能处室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审核意见</w:t>
            </w:r>
          </w:p>
        </w:tc>
        <w:tc>
          <w:tcPr>
            <w:tcW w:w="83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300"/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300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（竞技体育处公章）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（经济处公章）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（人事处公章） </w:t>
            </w:r>
          </w:p>
          <w:p>
            <w:pPr>
              <w:spacing w:line="400" w:lineRule="exact"/>
              <w:ind w:firstLine="840" w:firstLineChars="350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年  月  日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年  月  日 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省体育局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意见</w:t>
            </w:r>
          </w:p>
        </w:tc>
        <w:tc>
          <w:tcPr>
            <w:tcW w:w="83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right="600" w:firstLine="3720" w:firstLineChars="1550"/>
              <w:rPr>
                <w:rFonts w:ascii="Times New Roman" w:hAnsi="Times New Roman" w:eastAsia="方正黑体_GBK"/>
                <w:sz w:val="24"/>
                <w:szCs w:val="24"/>
              </w:rPr>
            </w:pPr>
          </w:p>
          <w:p>
            <w:pPr>
              <w:widowControl/>
              <w:tabs>
                <w:tab w:val="left" w:pos="7485"/>
              </w:tabs>
              <w:spacing w:line="400" w:lineRule="exact"/>
              <w:ind w:right="278"/>
              <w:jc w:val="righ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（公章）</w:t>
            </w:r>
          </w:p>
          <w:p>
            <w:pPr>
              <w:widowControl/>
              <w:spacing w:line="400" w:lineRule="exact"/>
              <w:ind w:right="150"/>
              <w:jc w:val="righ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年   月  日</w:t>
            </w:r>
          </w:p>
        </w:tc>
      </w:tr>
    </w:tbl>
    <w:p>
      <w:pPr>
        <w:widowControl/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注：本表一式三份。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3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2024-04-23T02:15:10Z</dcterms:created>
  <dc:creator>Administrator</dc:creator>
  <cp:lastModifiedBy>Administrator</cp:lastModifiedBy>
  <dcterms:modified xsi:type="dcterms:W3CDTF">2024-04-23T02:15:15Z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