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仿宋_GBK" w:eastAsia="方正黑体_GBK" w:cs="方正仿宋_GBK"/>
          <w:szCs w:val="32"/>
        </w:rPr>
      </w:pPr>
      <w:r>
        <w:rPr>
          <w:rFonts w:hint="eastAsia" w:ascii="方正黑体_GBK" w:hAnsi="方正仿宋_GBK" w:eastAsia="方正黑体_GBK" w:cs="方正仿宋_GBK"/>
          <w:szCs w:val="32"/>
        </w:rPr>
        <w:t>附件1</w:t>
      </w:r>
    </w:p>
    <w:p>
      <w:pPr>
        <w:spacing w:line="600" w:lineRule="exact"/>
        <w:ind w:firstLine="2200" w:firstLineChars="500"/>
        <w:rPr>
          <w:rFonts w:hint="eastAsia" w:ascii="方正黑体_GBK" w:eastAsia="方正黑体_GBK"/>
          <w:sz w:val="44"/>
          <w:szCs w:val="44"/>
        </w:rPr>
      </w:pPr>
    </w:p>
    <w:p>
      <w:pPr>
        <w:spacing w:line="600" w:lineRule="exact"/>
        <w:ind w:firstLine="2200" w:firstLineChars="500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12月21日活动安排</w:t>
      </w:r>
    </w:p>
    <w:p>
      <w:pPr>
        <w:spacing w:line="600" w:lineRule="exact"/>
        <w:ind w:firstLine="2200" w:firstLineChars="500"/>
        <w:rPr>
          <w:rFonts w:hint="eastAsia" w:ascii="方正黑体_GBK" w:eastAsia="方正黑体_GBK"/>
          <w:sz w:val="44"/>
          <w:szCs w:val="44"/>
        </w:rPr>
      </w:pP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2998"/>
        <w:gridCol w:w="2367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2256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仿宋_GBK" w:eastAsia="方正黑体_GBK" w:cs="方正仿宋_GBK"/>
                <w:bCs/>
                <w:szCs w:val="32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szCs w:val="32"/>
              </w:rPr>
              <w:t>时  间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仿宋_GBK" w:eastAsia="方正黑体_GBK" w:cs="方正仿宋_GBK"/>
                <w:bCs/>
                <w:szCs w:val="32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szCs w:val="32"/>
              </w:rPr>
              <w:t>内  容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仿宋_GBK" w:eastAsia="方正黑体_GBK" w:cs="方正仿宋_GBK"/>
                <w:bCs/>
                <w:szCs w:val="32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szCs w:val="32"/>
              </w:rPr>
              <w:t>地  点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仿宋_GBK" w:eastAsia="方正黑体_GBK" w:cs="方正仿宋_GBK"/>
                <w:bCs/>
                <w:szCs w:val="32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225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9:00-12:00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参加颁奖</w:t>
            </w:r>
            <w:r>
              <w:rPr>
                <w:rFonts w:hint="eastAsia" w:ascii="方正仿宋_GBK" w:hAnsi="方正仿宋_GBK" w:eastAsia="方正仿宋_GBK" w:cs="方正仿宋_GBK"/>
                <w:szCs w:val="32"/>
                <w:lang w:eastAsia="zh-Hans"/>
              </w:rPr>
              <w:t>仪式</w:t>
            </w:r>
            <w:r>
              <w:rPr>
                <w:rFonts w:hint="eastAsia" w:ascii="方正仿宋_GBK" w:hAnsi="方正仿宋_GBK" w:eastAsia="方正仿宋_GBK" w:cs="方正仿宋_GBK"/>
                <w:szCs w:val="32"/>
              </w:rPr>
              <w:t>彩排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荔枝大剧院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225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12:00-13:00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午餐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225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15:00-16:30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32"/>
                <w:lang w:eastAsia="zh-Hans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参加颁奖</w:t>
            </w:r>
            <w:r>
              <w:rPr>
                <w:rFonts w:hint="eastAsia" w:ascii="方正仿宋_GBK" w:hAnsi="方正仿宋_GBK" w:eastAsia="方正仿宋_GBK" w:cs="方正仿宋_GBK"/>
                <w:szCs w:val="32"/>
                <w:lang w:eastAsia="zh-Hans"/>
              </w:rPr>
              <w:t>仪式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仿宋" w:eastAsia="方正仿宋_GBK" w:cs="方正仿宋_GBK"/>
                <w:szCs w:val="32"/>
              </w:rPr>
              <w:t>荔枝大剧院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6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2022-12-14T07:21:29Z</dcterms:created>
  <dc:creator>Administrator</dc:creator>
  <cp:lastModifiedBy>Administrator</cp:lastModifiedBy>
  <dcterms:modified xsi:type="dcterms:W3CDTF">2022-12-14T07:21:35Z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